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BCB3" w14:textId="77777777" w:rsidR="00173809" w:rsidRPr="00F92F44" w:rsidRDefault="00173809" w:rsidP="00173809">
      <w:pPr>
        <w:jc w:val="both"/>
        <w:rPr>
          <w:rFonts w:ascii="Arial" w:hAnsi="Arial" w:cs="Arial"/>
          <w:b/>
          <w:sz w:val="32"/>
          <w:szCs w:val="32"/>
        </w:rPr>
      </w:pPr>
      <w:r w:rsidRPr="00F92F44">
        <w:rPr>
          <w:rFonts w:ascii="Arial" w:hAnsi="Arial" w:cs="Arial"/>
          <w:b/>
          <w:sz w:val="32"/>
          <w:szCs w:val="32"/>
        </w:rPr>
        <w:t xml:space="preserve">TISKOVÁ ZPRÁVA </w:t>
      </w:r>
    </w:p>
    <w:p w14:paraId="6CDAF87D" w14:textId="77777777" w:rsidR="00173809" w:rsidRPr="00223C75" w:rsidRDefault="00173809" w:rsidP="00173809">
      <w:pPr>
        <w:jc w:val="both"/>
        <w:rPr>
          <w:rFonts w:ascii="Arial" w:hAnsi="Arial" w:cs="Arial"/>
          <w:b/>
        </w:rPr>
      </w:pPr>
    </w:p>
    <w:p w14:paraId="277BCEF8" w14:textId="1F089303" w:rsidR="00173809" w:rsidRPr="00F92F44" w:rsidRDefault="0006460C" w:rsidP="0017380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P</w:t>
      </w:r>
      <w:r w:rsidR="00173809" w:rsidRPr="00F92F44">
        <w:rPr>
          <w:rFonts w:ascii="Arial" w:hAnsi="Arial" w:cs="Arial"/>
          <w:b/>
          <w:sz w:val="20"/>
          <w:szCs w:val="20"/>
        </w:rPr>
        <w:t>ra</w:t>
      </w:r>
      <w:r>
        <w:rPr>
          <w:rFonts w:ascii="Arial" w:hAnsi="Arial" w:cs="Arial"/>
          <w:b/>
          <w:sz w:val="20"/>
          <w:szCs w:val="20"/>
        </w:rPr>
        <w:t>ze</w:t>
      </w:r>
      <w:r w:rsidR="00173809" w:rsidRPr="00F92F44">
        <w:rPr>
          <w:rFonts w:ascii="Arial" w:hAnsi="Arial" w:cs="Arial"/>
          <w:b/>
          <w:sz w:val="20"/>
          <w:szCs w:val="20"/>
        </w:rPr>
        <w:t xml:space="preserve"> dne</w:t>
      </w:r>
      <w:r w:rsidR="00CC0C32">
        <w:rPr>
          <w:rFonts w:ascii="Arial" w:hAnsi="Arial" w:cs="Arial"/>
          <w:b/>
          <w:sz w:val="20"/>
          <w:szCs w:val="20"/>
        </w:rPr>
        <w:t xml:space="preserve"> 2</w:t>
      </w:r>
      <w:r w:rsidR="00A91590">
        <w:rPr>
          <w:rFonts w:ascii="Arial" w:hAnsi="Arial" w:cs="Arial"/>
          <w:b/>
          <w:sz w:val="20"/>
          <w:szCs w:val="20"/>
        </w:rPr>
        <w:t>.</w:t>
      </w:r>
      <w:r w:rsidR="00A821E1">
        <w:rPr>
          <w:rFonts w:ascii="Arial" w:hAnsi="Arial" w:cs="Arial"/>
          <w:b/>
          <w:sz w:val="20"/>
          <w:szCs w:val="20"/>
        </w:rPr>
        <w:t xml:space="preserve"> </w:t>
      </w:r>
      <w:r w:rsidR="00CC0C32">
        <w:rPr>
          <w:rFonts w:ascii="Arial" w:hAnsi="Arial" w:cs="Arial"/>
          <w:b/>
          <w:sz w:val="20"/>
          <w:szCs w:val="20"/>
        </w:rPr>
        <w:t>9</w:t>
      </w:r>
      <w:r w:rsidR="00A821E1">
        <w:rPr>
          <w:rFonts w:ascii="Arial" w:hAnsi="Arial" w:cs="Arial"/>
          <w:b/>
          <w:sz w:val="20"/>
          <w:szCs w:val="20"/>
        </w:rPr>
        <w:t>.</w:t>
      </w:r>
      <w:r w:rsidR="00173809">
        <w:rPr>
          <w:rFonts w:ascii="Arial" w:hAnsi="Arial" w:cs="Arial"/>
          <w:b/>
          <w:sz w:val="20"/>
          <w:szCs w:val="20"/>
        </w:rPr>
        <w:t xml:space="preserve"> 2024</w:t>
      </w:r>
    </w:p>
    <w:p w14:paraId="53BFC7CD" w14:textId="77777777" w:rsidR="00173809" w:rsidRDefault="00173809" w:rsidP="007702F8">
      <w:pPr>
        <w:jc w:val="both"/>
      </w:pPr>
    </w:p>
    <w:p w14:paraId="37D6A1C5" w14:textId="739BF734" w:rsidR="00B84844" w:rsidRPr="00822155" w:rsidRDefault="009D4678" w:rsidP="007702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B84844">
        <w:rPr>
          <w:rFonts w:ascii="Arial" w:hAnsi="Arial" w:cs="Arial"/>
          <w:b/>
          <w:bCs/>
          <w:sz w:val="20"/>
          <w:szCs w:val="20"/>
        </w:rPr>
        <w:t>od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B84844">
        <w:rPr>
          <w:rFonts w:ascii="Arial" w:hAnsi="Arial" w:cs="Arial"/>
          <w:b/>
          <w:bCs/>
          <w:sz w:val="20"/>
          <w:szCs w:val="20"/>
        </w:rPr>
        <w:t xml:space="preserve">nná </w:t>
      </w:r>
      <w:r>
        <w:rPr>
          <w:rFonts w:ascii="Arial" w:hAnsi="Arial" w:cs="Arial"/>
          <w:b/>
          <w:bCs/>
          <w:sz w:val="20"/>
          <w:szCs w:val="20"/>
        </w:rPr>
        <w:t xml:space="preserve">holdingová </w:t>
      </w:r>
      <w:r w:rsidR="00B84844">
        <w:rPr>
          <w:rFonts w:ascii="Arial" w:hAnsi="Arial" w:cs="Arial"/>
          <w:b/>
          <w:bCs/>
          <w:sz w:val="20"/>
          <w:szCs w:val="20"/>
        </w:rPr>
        <w:t xml:space="preserve">společnost SATPO Group působí na </w:t>
      </w:r>
      <w:r>
        <w:rPr>
          <w:rFonts w:ascii="Arial" w:hAnsi="Arial" w:cs="Arial"/>
          <w:b/>
          <w:bCs/>
          <w:sz w:val="20"/>
          <w:szCs w:val="20"/>
        </w:rPr>
        <w:t xml:space="preserve">českém </w:t>
      </w:r>
      <w:r w:rsidR="00B84844">
        <w:rPr>
          <w:rFonts w:ascii="Arial" w:hAnsi="Arial" w:cs="Arial"/>
          <w:b/>
          <w:bCs/>
          <w:sz w:val="20"/>
          <w:szCs w:val="20"/>
        </w:rPr>
        <w:t xml:space="preserve">realitním trhu od roku 1994 a v letošním roce slaví 30 let od svého založení. </w:t>
      </w:r>
    </w:p>
    <w:p w14:paraId="58595AF6" w14:textId="77777777" w:rsidR="00B84844" w:rsidRDefault="00B84844" w:rsidP="009401F4">
      <w:pPr>
        <w:jc w:val="both"/>
        <w:rPr>
          <w:rFonts w:ascii="Arial" w:hAnsi="Arial" w:cs="Arial"/>
          <w:sz w:val="20"/>
          <w:szCs w:val="20"/>
        </w:rPr>
      </w:pPr>
    </w:p>
    <w:p w14:paraId="03579EAF" w14:textId="4A902987" w:rsidR="00B84844" w:rsidRPr="00B84844" w:rsidRDefault="00B84844" w:rsidP="00B84844">
      <w:pPr>
        <w:jc w:val="both"/>
        <w:rPr>
          <w:rFonts w:ascii="Arial" w:hAnsi="Arial" w:cs="Arial"/>
          <w:sz w:val="20"/>
          <w:szCs w:val="20"/>
        </w:rPr>
      </w:pPr>
      <w:r w:rsidRPr="00B84844">
        <w:rPr>
          <w:rFonts w:ascii="Arial" w:hAnsi="Arial" w:cs="Arial"/>
          <w:sz w:val="20"/>
          <w:szCs w:val="20"/>
        </w:rPr>
        <w:t xml:space="preserve">Převážně v Praze se </w:t>
      </w:r>
      <w:r w:rsidR="00557379">
        <w:rPr>
          <w:rFonts w:ascii="Arial" w:hAnsi="Arial" w:cs="Arial"/>
          <w:sz w:val="20"/>
          <w:szCs w:val="20"/>
        </w:rPr>
        <w:t xml:space="preserve">společnost </w:t>
      </w:r>
      <w:r w:rsidRPr="00B84844">
        <w:rPr>
          <w:rFonts w:ascii="Arial" w:hAnsi="Arial" w:cs="Arial"/>
          <w:sz w:val="20"/>
          <w:szCs w:val="20"/>
        </w:rPr>
        <w:t xml:space="preserve">dlouhodobě věnuje rezidenčnímu developmentu a investicím do existujících bytových domů. Má bohaté zkušenosti a znalosti </w:t>
      </w:r>
      <w:r w:rsidR="00557379">
        <w:rPr>
          <w:rFonts w:ascii="Arial" w:hAnsi="Arial" w:cs="Arial"/>
          <w:sz w:val="20"/>
          <w:szCs w:val="20"/>
        </w:rPr>
        <w:t xml:space="preserve">z celé řady realizovaných transakcí </w:t>
      </w:r>
      <w:r w:rsidRPr="00B84844">
        <w:rPr>
          <w:rFonts w:ascii="Arial" w:hAnsi="Arial" w:cs="Arial"/>
          <w:sz w:val="20"/>
          <w:szCs w:val="20"/>
        </w:rPr>
        <w:t>v oblasti nákupu</w:t>
      </w:r>
      <w:r w:rsidR="00557379">
        <w:rPr>
          <w:rFonts w:ascii="Arial" w:hAnsi="Arial" w:cs="Arial"/>
          <w:sz w:val="20"/>
          <w:szCs w:val="20"/>
        </w:rPr>
        <w:t xml:space="preserve"> a</w:t>
      </w:r>
      <w:r w:rsidRPr="00B84844">
        <w:rPr>
          <w:rFonts w:ascii="Arial" w:hAnsi="Arial" w:cs="Arial"/>
          <w:sz w:val="20"/>
          <w:szCs w:val="20"/>
        </w:rPr>
        <w:t xml:space="preserve"> prodeje</w:t>
      </w:r>
      <w:r w:rsidR="003557AD">
        <w:rPr>
          <w:rFonts w:ascii="Arial" w:hAnsi="Arial" w:cs="Arial"/>
          <w:sz w:val="20"/>
          <w:szCs w:val="20"/>
        </w:rPr>
        <w:t xml:space="preserve"> nemovitostí</w:t>
      </w:r>
      <w:r w:rsidR="00557379">
        <w:rPr>
          <w:rFonts w:ascii="Arial" w:hAnsi="Arial" w:cs="Arial"/>
          <w:sz w:val="20"/>
          <w:szCs w:val="20"/>
        </w:rPr>
        <w:t xml:space="preserve">, zajišťuje komplexní realitní služby. </w:t>
      </w:r>
      <w:r w:rsidRPr="00B84844">
        <w:rPr>
          <w:rFonts w:ascii="Arial" w:hAnsi="Arial" w:cs="Arial"/>
          <w:sz w:val="20"/>
          <w:szCs w:val="20"/>
        </w:rPr>
        <w:t xml:space="preserve"> </w:t>
      </w:r>
    </w:p>
    <w:p w14:paraId="36A587F0" w14:textId="77777777" w:rsidR="00B84844" w:rsidRDefault="00B84844" w:rsidP="00B84844">
      <w:pPr>
        <w:jc w:val="both"/>
        <w:rPr>
          <w:rFonts w:ascii="Arial" w:hAnsi="Arial" w:cs="Arial"/>
          <w:sz w:val="20"/>
          <w:szCs w:val="20"/>
        </w:rPr>
      </w:pPr>
    </w:p>
    <w:p w14:paraId="536F5107" w14:textId="3A99D78B" w:rsidR="00B84844" w:rsidRPr="00B84844" w:rsidRDefault="00B84844" w:rsidP="00B84844">
      <w:pPr>
        <w:jc w:val="both"/>
        <w:rPr>
          <w:rFonts w:ascii="Arial" w:hAnsi="Arial" w:cs="Arial"/>
          <w:sz w:val="20"/>
          <w:szCs w:val="20"/>
        </w:rPr>
      </w:pPr>
      <w:r w:rsidRPr="00B84844">
        <w:rPr>
          <w:rFonts w:ascii="Arial" w:hAnsi="Arial" w:cs="Arial"/>
          <w:sz w:val="20"/>
          <w:szCs w:val="20"/>
        </w:rPr>
        <w:t xml:space="preserve">V rámci dceřiné developerské skupiny SATPO od roku 1997 investuje do </w:t>
      </w:r>
      <w:proofErr w:type="spellStart"/>
      <w:r w:rsidRPr="00B84844">
        <w:rPr>
          <w:rFonts w:ascii="Arial" w:hAnsi="Arial" w:cs="Arial"/>
          <w:sz w:val="20"/>
          <w:szCs w:val="20"/>
        </w:rPr>
        <w:t>výstavby</w:t>
      </w:r>
      <w:proofErr w:type="spellEnd"/>
      <w:r w:rsidRPr="00B84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4844">
        <w:rPr>
          <w:rFonts w:ascii="Arial" w:hAnsi="Arial" w:cs="Arial"/>
          <w:sz w:val="20"/>
          <w:szCs w:val="20"/>
        </w:rPr>
        <w:t>rezidenčních</w:t>
      </w:r>
      <w:proofErr w:type="spellEnd"/>
      <w:r w:rsidRPr="00B84844">
        <w:rPr>
          <w:rFonts w:ascii="Arial" w:hAnsi="Arial" w:cs="Arial"/>
          <w:sz w:val="20"/>
          <w:szCs w:val="20"/>
        </w:rPr>
        <w:t xml:space="preserve"> projektů a do pozemků pro </w:t>
      </w:r>
      <w:r w:rsidR="00557379">
        <w:rPr>
          <w:rFonts w:ascii="Arial" w:hAnsi="Arial" w:cs="Arial"/>
          <w:sz w:val="20"/>
          <w:szCs w:val="20"/>
        </w:rPr>
        <w:t>výstavbu rodinných domů</w:t>
      </w:r>
      <w:r w:rsidR="009D4678">
        <w:rPr>
          <w:rFonts w:ascii="Arial" w:hAnsi="Arial" w:cs="Arial"/>
          <w:sz w:val="20"/>
          <w:szCs w:val="20"/>
        </w:rPr>
        <w:t xml:space="preserve">. Z aktuální nabídky </w:t>
      </w:r>
      <w:r w:rsidR="003557AD">
        <w:rPr>
          <w:rFonts w:ascii="Arial" w:hAnsi="Arial" w:cs="Arial"/>
          <w:sz w:val="20"/>
          <w:szCs w:val="20"/>
        </w:rPr>
        <w:t>stojí za pozornost</w:t>
      </w:r>
      <w:r w:rsidR="003557AD">
        <w:rPr>
          <w:rFonts w:ascii="Arial" w:hAnsi="Arial" w:cs="Arial"/>
          <w:color w:val="FFC000"/>
          <w:sz w:val="20"/>
          <w:szCs w:val="20"/>
        </w:rPr>
        <w:t xml:space="preserve"> </w:t>
      </w:r>
      <w:r w:rsidR="003557AD" w:rsidRPr="008E6E8B">
        <w:rPr>
          <w:rFonts w:ascii="Arial" w:hAnsi="Arial" w:cs="Arial"/>
          <w:color w:val="000000" w:themeColor="text1"/>
          <w:sz w:val="20"/>
          <w:szCs w:val="20"/>
        </w:rPr>
        <w:t>z</w:t>
      </w:r>
      <w:r w:rsidR="009D4678" w:rsidRPr="008E6E8B">
        <w:rPr>
          <w:rFonts w:ascii="Arial" w:hAnsi="Arial" w:cs="Arial"/>
          <w:color w:val="000000" w:themeColor="text1"/>
          <w:sz w:val="20"/>
          <w:szCs w:val="20"/>
        </w:rPr>
        <w:t>m</w:t>
      </w:r>
      <w:r w:rsidR="009D4678">
        <w:rPr>
          <w:rFonts w:ascii="Arial" w:hAnsi="Arial" w:cs="Arial"/>
          <w:sz w:val="20"/>
          <w:szCs w:val="20"/>
        </w:rPr>
        <w:t xml:space="preserve">ínit </w:t>
      </w:r>
      <w:r w:rsidR="00557379">
        <w:rPr>
          <w:rFonts w:ascii="Arial" w:hAnsi="Arial" w:cs="Arial"/>
          <w:sz w:val="20"/>
          <w:szCs w:val="20"/>
        </w:rPr>
        <w:t>Rezidenc</w:t>
      </w:r>
      <w:r w:rsidR="009D4678">
        <w:rPr>
          <w:rFonts w:ascii="Arial" w:hAnsi="Arial" w:cs="Arial"/>
          <w:sz w:val="20"/>
          <w:szCs w:val="20"/>
        </w:rPr>
        <w:t xml:space="preserve">i </w:t>
      </w:r>
      <w:r w:rsidR="00557379">
        <w:rPr>
          <w:rFonts w:ascii="Arial" w:hAnsi="Arial" w:cs="Arial"/>
          <w:sz w:val="20"/>
          <w:szCs w:val="20"/>
        </w:rPr>
        <w:t>Laurová, Rezidenc</w:t>
      </w:r>
      <w:r w:rsidR="009D4678">
        <w:rPr>
          <w:rFonts w:ascii="Arial" w:hAnsi="Arial" w:cs="Arial"/>
          <w:sz w:val="20"/>
          <w:szCs w:val="20"/>
        </w:rPr>
        <w:t>i</w:t>
      </w:r>
      <w:r w:rsidR="00557379">
        <w:rPr>
          <w:rFonts w:ascii="Arial" w:hAnsi="Arial" w:cs="Arial"/>
          <w:sz w:val="20"/>
          <w:szCs w:val="20"/>
        </w:rPr>
        <w:t xml:space="preserve"> PO7SKÁ a stavební pozemky v Praze a okolí</w:t>
      </w:r>
      <w:r w:rsidRPr="00B84844">
        <w:rPr>
          <w:rFonts w:ascii="Arial" w:hAnsi="Arial" w:cs="Arial"/>
          <w:sz w:val="20"/>
          <w:szCs w:val="20"/>
        </w:rPr>
        <w:t xml:space="preserve">. Má za sebou desítky úspěšných </w:t>
      </w:r>
      <w:proofErr w:type="gramStart"/>
      <w:r w:rsidRPr="00B84844">
        <w:rPr>
          <w:rFonts w:ascii="Arial" w:hAnsi="Arial" w:cs="Arial"/>
          <w:sz w:val="20"/>
          <w:szCs w:val="20"/>
        </w:rPr>
        <w:t>projektů</w:t>
      </w:r>
      <w:r w:rsidR="009D4678">
        <w:rPr>
          <w:rFonts w:ascii="Arial" w:hAnsi="Arial" w:cs="Arial"/>
          <w:sz w:val="20"/>
          <w:szCs w:val="20"/>
        </w:rPr>
        <w:t xml:space="preserve">, </w:t>
      </w:r>
      <w:r w:rsidRPr="00B84844">
        <w:rPr>
          <w:rFonts w:ascii="Arial" w:hAnsi="Arial" w:cs="Arial"/>
          <w:sz w:val="20"/>
          <w:szCs w:val="20"/>
        </w:rPr>
        <w:t xml:space="preserve"> řada</w:t>
      </w:r>
      <w:proofErr w:type="gramEnd"/>
      <w:r w:rsidRPr="00B84844">
        <w:rPr>
          <w:rFonts w:ascii="Arial" w:hAnsi="Arial" w:cs="Arial"/>
          <w:sz w:val="20"/>
          <w:szCs w:val="20"/>
        </w:rPr>
        <w:t xml:space="preserve"> z nich byla oceněna v soutěžích Best </w:t>
      </w:r>
      <w:proofErr w:type="spellStart"/>
      <w:r w:rsidRPr="00B84844">
        <w:rPr>
          <w:rFonts w:ascii="Arial" w:hAnsi="Arial" w:cs="Arial"/>
          <w:sz w:val="20"/>
          <w:szCs w:val="20"/>
        </w:rPr>
        <w:t>of</w:t>
      </w:r>
      <w:proofErr w:type="spellEnd"/>
      <w:r w:rsidRPr="00B84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4844">
        <w:rPr>
          <w:rFonts w:ascii="Arial" w:hAnsi="Arial" w:cs="Arial"/>
          <w:sz w:val="20"/>
          <w:szCs w:val="20"/>
        </w:rPr>
        <w:t>Realty</w:t>
      </w:r>
      <w:proofErr w:type="spellEnd"/>
      <w:r w:rsidRPr="00B84844">
        <w:rPr>
          <w:rFonts w:ascii="Arial" w:hAnsi="Arial" w:cs="Arial"/>
          <w:sz w:val="20"/>
          <w:szCs w:val="20"/>
        </w:rPr>
        <w:t xml:space="preserve">, Realitní projekt roku či MIPIM </w:t>
      </w:r>
      <w:proofErr w:type="spellStart"/>
      <w:r w:rsidRPr="00B84844">
        <w:rPr>
          <w:rFonts w:ascii="Arial" w:hAnsi="Arial" w:cs="Arial"/>
          <w:sz w:val="20"/>
          <w:szCs w:val="20"/>
        </w:rPr>
        <w:t>Awards</w:t>
      </w:r>
      <w:proofErr w:type="spellEnd"/>
      <w:r w:rsidRPr="00B84844">
        <w:rPr>
          <w:rFonts w:ascii="Arial" w:hAnsi="Arial" w:cs="Arial"/>
          <w:sz w:val="20"/>
          <w:szCs w:val="20"/>
        </w:rPr>
        <w:t>.  </w:t>
      </w:r>
    </w:p>
    <w:p w14:paraId="70844EE2" w14:textId="77777777" w:rsidR="00B84844" w:rsidRPr="00B84844" w:rsidRDefault="00B84844" w:rsidP="00B84844">
      <w:pPr>
        <w:jc w:val="both"/>
        <w:rPr>
          <w:rFonts w:ascii="Arial" w:hAnsi="Arial" w:cs="Arial"/>
          <w:sz w:val="20"/>
          <w:szCs w:val="20"/>
        </w:rPr>
      </w:pPr>
      <w:r w:rsidRPr="00B84844">
        <w:rPr>
          <w:rFonts w:ascii="Arial" w:hAnsi="Arial" w:cs="Arial"/>
          <w:sz w:val="20"/>
          <w:szCs w:val="20"/>
        </w:rPr>
        <w:t>  </w:t>
      </w:r>
    </w:p>
    <w:p w14:paraId="1ED33009" w14:textId="62AE025E" w:rsidR="00B84844" w:rsidRDefault="00B84844" w:rsidP="00B84844">
      <w:pPr>
        <w:jc w:val="both"/>
        <w:rPr>
          <w:rFonts w:ascii="Arial" w:hAnsi="Arial" w:cs="Arial"/>
          <w:sz w:val="20"/>
          <w:szCs w:val="20"/>
        </w:rPr>
      </w:pPr>
      <w:r w:rsidRPr="00B84844">
        <w:rPr>
          <w:rFonts w:ascii="Arial" w:hAnsi="Arial" w:cs="Arial"/>
          <w:sz w:val="20"/>
          <w:szCs w:val="20"/>
        </w:rPr>
        <w:t xml:space="preserve">V roce 2014 </w:t>
      </w:r>
      <w:r w:rsidR="00557379">
        <w:rPr>
          <w:rFonts w:ascii="Arial" w:hAnsi="Arial" w:cs="Arial"/>
          <w:sz w:val="20"/>
          <w:szCs w:val="20"/>
        </w:rPr>
        <w:t>společnost</w:t>
      </w:r>
      <w:r w:rsidRPr="00B84844">
        <w:rPr>
          <w:rFonts w:ascii="Arial" w:hAnsi="Arial" w:cs="Arial"/>
          <w:sz w:val="20"/>
          <w:szCs w:val="20"/>
        </w:rPr>
        <w:t xml:space="preserve"> zahájila prostřednictvím dceřiné realitní skupiny City Home investice do existujícího bytového fondu</w:t>
      </w:r>
      <w:r w:rsidR="00557379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v letošním roce slaví 10 let své působnosti</w:t>
      </w:r>
      <w:r w:rsidRPr="00B84844">
        <w:rPr>
          <w:rFonts w:ascii="Arial" w:hAnsi="Arial" w:cs="Arial"/>
          <w:sz w:val="20"/>
          <w:szCs w:val="20"/>
        </w:rPr>
        <w:t>. V atraktivních lokalitách Prahy kupuje celé bytové domy či spoluvlas</w:t>
      </w:r>
      <w:r>
        <w:rPr>
          <w:rFonts w:ascii="Arial" w:hAnsi="Arial" w:cs="Arial"/>
          <w:sz w:val="20"/>
          <w:szCs w:val="20"/>
        </w:rPr>
        <w:t>t</w:t>
      </w:r>
      <w:r w:rsidRPr="00B84844">
        <w:rPr>
          <w:rFonts w:ascii="Arial" w:hAnsi="Arial" w:cs="Arial"/>
          <w:sz w:val="20"/>
          <w:szCs w:val="20"/>
        </w:rPr>
        <w:t xml:space="preserve">nické podíly za účelem scelení či vypořádání </w:t>
      </w:r>
      <w:r w:rsidR="003557AD">
        <w:rPr>
          <w:rFonts w:ascii="Arial" w:hAnsi="Arial" w:cs="Arial"/>
          <w:sz w:val="20"/>
          <w:szCs w:val="20"/>
        </w:rPr>
        <w:t>spolu</w:t>
      </w:r>
      <w:r w:rsidRPr="00B84844">
        <w:rPr>
          <w:rFonts w:ascii="Arial" w:hAnsi="Arial" w:cs="Arial"/>
          <w:sz w:val="20"/>
          <w:szCs w:val="20"/>
        </w:rPr>
        <w:t>vlastnictví</w:t>
      </w:r>
      <w:r w:rsidR="00112D29">
        <w:rPr>
          <w:rFonts w:ascii="Arial" w:hAnsi="Arial" w:cs="Arial"/>
          <w:sz w:val="20"/>
          <w:szCs w:val="20"/>
        </w:rPr>
        <w:t xml:space="preserve">. Nemovitosti dále </w:t>
      </w:r>
      <w:r w:rsidR="00112D29" w:rsidRPr="00112D29">
        <w:rPr>
          <w:rFonts w:ascii="Arial" w:hAnsi="Arial" w:cs="Arial"/>
          <w:sz w:val="20"/>
          <w:szCs w:val="20"/>
        </w:rPr>
        <w:t>zhodnocuje prostřednictvím majetkové, právní a technické restrukturalizace</w:t>
      </w:r>
      <w:r w:rsidR="00112D29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12D29" w:rsidRPr="00112D29">
        <w:rPr>
          <w:rFonts w:ascii="Arial" w:hAnsi="Arial" w:cs="Arial"/>
          <w:sz w:val="20"/>
          <w:szCs w:val="20"/>
        </w:rPr>
        <w:t>vytváří</w:t>
      </w:r>
      <w:proofErr w:type="gramEnd"/>
      <w:r w:rsidR="00112D29" w:rsidRPr="00112D29">
        <w:rPr>
          <w:rFonts w:ascii="Arial" w:hAnsi="Arial" w:cs="Arial"/>
          <w:sz w:val="20"/>
          <w:szCs w:val="20"/>
        </w:rPr>
        <w:t xml:space="preserve"> na trhu novou nabídku bytových jednotek či celých domů.</w:t>
      </w:r>
      <w:r w:rsidR="00112D29">
        <w:rPr>
          <w:rFonts w:ascii="Arial" w:hAnsi="Arial" w:cs="Arial"/>
          <w:sz w:val="20"/>
          <w:szCs w:val="20"/>
        </w:rPr>
        <w:t xml:space="preserve"> </w:t>
      </w:r>
      <w:r w:rsidRPr="00B84844">
        <w:rPr>
          <w:rFonts w:ascii="Arial" w:hAnsi="Arial" w:cs="Arial"/>
          <w:sz w:val="20"/>
          <w:szCs w:val="20"/>
        </w:rPr>
        <w:t xml:space="preserve">V Praze je jasným lídrem na trhu ideálních </w:t>
      </w:r>
      <w:r w:rsidR="003557AD">
        <w:rPr>
          <w:rFonts w:ascii="Arial" w:hAnsi="Arial" w:cs="Arial"/>
          <w:sz w:val="20"/>
          <w:szCs w:val="20"/>
        </w:rPr>
        <w:t xml:space="preserve">spoluvlastnických </w:t>
      </w:r>
      <w:r w:rsidRPr="00B84844">
        <w:rPr>
          <w:rFonts w:ascii="Arial" w:hAnsi="Arial" w:cs="Arial"/>
          <w:sz w:val="20"/>
          <w:szCs w:val="20"/>
        </w:rPr>
        <w:t>podílů v činžovních domech.  </w:t>
      </w:r>
    </w:p>
    <w:p w14:paraId="45E14992" w14:textId="77777777" w:rsidR="00112D29" w:rsidRDefault="00112D29" w:rsidP="00B84844">
      <w:pPr>
        <w:jc w:val="both"/>
        <w:rPr>
          <w:rFonts w:ascii="Arial" w:hAnsi="Arial" w:cs="Arial"/>
          <w:sz w:val="20"/>
          <w:szCs w:val="20"/>
        </w:rPr>
      </w:pPr>
    </w:p>
    <w:p w14:paraId="75CAA058" w14:textId="62AEFF7C" w:rsidR="00B84844" w:rsidRDefault="00B84844" w:rsidP="00B84844">
      <w:pPr>
        <w:jc w:val="both"/>
        <w:rPr>
          <w:rFonts w:ascii="Arial" w:hAnsi="Arial" w:cs="Arial"/>
          <w:sz w:val="20"/>
          <w:szCs w:val="20"/>
        </w:rPr>
      </w:pPr>
      <w:r w:rsidRPr="00B84844">
        <w:rPr>
          <w:rFonts w:ascii="Arial" w:hAnsi="Arial" w:cs="Arial"/>
          <w:sz w:val="20"/>
          <w:szCs w:val="20"/>
        </w:rPr>
        <w:t xml:space="preserve">Komplexní </w:t>
      </w:r>
      <w:r w:rsidR="00112D29">
        <w:rPr>
          <w:rFonts w:ascii="Arial" w:hAnsi="Arial" w:cs="Arial"/>
          <w:sz w:val="20"/>
          <w:szCs w:val="20"/>
        </w:rPr>
        <w:t xml:space="preserve">realitní a odborné </w:t>
      </w:r>
      <w:r w:rsidRPr="00B84844">
        <w:rPr>
          <w:rFonts w:ascii="Arial" w:hAnsi="Arial" w:cs="Arial"/>
          <w:sz w:val="20"/>
          <w:szCs w:val="20"/>
        </w:rPr>
        <w:t>služby v rámci holdingu zajišťuje manažerská společnost SATPO management</w:t>
      </w:r>
      <w:r w:rsidR="002170C6">
        <w:rPr>
          <w:rFonts w:ascii="Arial" w:hAnsi="Arial" w:cs="Arial"/>
          <w:sz w:val="20"/>
          <w:szCs w:val="20"/>
        </w:rPr>
        <w:t>, s.r.o.</w:t>
      </w:r>
      <w:r w:rsidRPr="00B84844">
        <w:rPr>
          <w:rFonts w:ascii="Arial" w:hAnsi="Arial" w:cs="Arial"/>
          <w:sz w:val="20"/>
          <w:szCs w:val="20"/>
        </w:rPr>
        <w:t xml:space="preserve"> se svým zkušeným týmem odborníků.  </w:t>
      </w:r>
    </w:p>
    <w:p w14:paraId="13E74E16" w14:textId="77777777" w:rsidR="002E1A30" w:rsidRDefault="002E1A30" w:rsidP="00B84844">
      <w:pPr>
        <w:jc w:val="both"/>
        <w:rPr>
          <w:rFonts w:ascii="Arial" w:hAnsi="Arial" w:cs="Arial"/>
          <w:sz w:val="20"/>
          <w:szCs w:val="20"/>
        </w:rPr>
      </w:pPr>
    </w:p>
    <w:p w14:paraId="1E968D24" w14:textId="0E7EC91F" w:rsidR="002E1A30" w:rsidRPr="003557AD" w:rsidRDefault="002E1A30" w:rsidP="00B84844">
      <w:pPr>
        <w:jc w:val="both"/>
        <w:rPr>
          <w:rFonts w:ascii="Arial" w:hAnsi="Arial" w:cs="Arial"/>
          <w:i/>
          <w:iCs/>
          <w:color w:val="FFC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význam</w:t>
      </w:r>
      <w:r w:rsidR="009D467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ému výročí výkonný ředitel, Jiří Polanský, dodává: </w:t>
      </w:r>
      <w:r w:rsidRPr="00B26EF7">
        <w:rPr>
          <w:rFonts w:ascii="Arial" w:hAnsi="Arial" w:cs="Arial"/>
          <w:i/>
          <w:iCs/>
          <w:sz w:val="20"/>
          <w:szCs w:val="20"/>
        </w:rPr>
        <w:t>„</w:t>
      </w:r>
      <w:r w:rsidR="003557AD">
        <w:rPr>
          <w:rFonts w:ascii="Arial" w:hAnsi="Arial" w:cs="Arial"/>
          <w:i/>
          <w:iCs/>
          <w:sz w:val="20"/>
          <w:szCs w:val="20"/>
        </w:rPr>
        <w:t>Toto v</w:t>
      </w:r>
      <w:r w:rsidR="00557379">
        <w:rPr>
          <w:rFonts w:ascii="Arial" w:hAnsi="Arial" w:cs="Arial"/>
          <w:i/>
          <w:iCs/>
          <w:sz w:val="20"/>
          <w:szCs w:val="20"/>
        </w:rPr>
        <w:t xml:space="preserve">ýročí je důvod nejen k oslavě, ale zejména </w:t>
      </w:r>
      <w:r w:rsidR="00062689" w:rsidRPr="008E6E8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jde o </w:t>
      </w:r>
      <w:r w:rsidR="00557379" w:rsidRPr="008E6E8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příležitost </w:t>
      </w:r>
      <w:r w:rsidR="009D4678">
        <w:rPr>
          <w:rFonts w:ascii="Arial" w:hAnsi="Arial" w:cs="Arial"/>
          <w:i/>
          <w:iCs/>
          <w:sz w:val="20"/>
          <w:szCs w:val="20"/>
        </w:rPr>
        <w:t xml:space="preserve">poděkovat </w:t>
      </w:r>
      <w:r w:rsidRPr="00B26EF7">
        <w:rPr>
          <w:rFonts w:ascii="Arial" w:hAnsi="Arial" w:cs="Arial"/>
          <w:i/>
          <w:iCs/>
          <w:sz w:val="20"/>
          <w:szCs w:val="20"/>
        </w:rPr>
        <w:t xml:space="preserve">všem našim investičním a obchodním partnerům, díky kterým se nám společně podařilo úspěšně realizovat desítky projektů, ve kterých spokojeně bydlí několik stovek klientů. </w:t>
      </w:r>
      <w:r w:rsidR="009D4678">
        <w:rPr>
          <w:rFonts w:ascii="Arial" w:hAnsi="Arial" w:cs="Arial"/>
          <w:i/>
          <w:iCs/>
          <w:sz w:val="20"/>
          <w:szCs w:val="20"/>
        </w:rPr>
        <w:t>Poděkování za d</w:t>
      </w:r>
      <w:r w:rsidRPr="00B26EF7">
        <w:rPr>
          <w:rFonts w:ascii="Arial" w:hAnsi="Arial" w:cs="Arial"/>
          <w:i/>
          <w:iCs/>
          <w:sz w:val="20"/>
          <w:szCs w:val="20"/>
        </w:rPr>
        <w:t xml:space="preserve">osavadní úspěch </w:t>
      </w:r>
      <w:proofErr w:type="gramStart"/>
      <w:r w:rsidR="009D4678">
        <w:rPr>
          <w:rFonts w:ascii="Arial" w:hAnsi="Arial" w:cs="Arial"/>
          <w:i/>
          <w:iCs/>
          <w:sz w:val="20"/>
          <w:szCs w:val="20"/>
        </w:rPr>
        <w:t>patří</w:t>
      </w:r>
      <w:proofErr w:type="gramEnd"/>
      <w:r w:rsidR="009D4678">
        <w:rPr>
          <w:rFonts w:ascii="Arial" w:hAnsi="Arial" w:cs="Arial"/>
          <w:i/>
          <w:iCs/>
          <w:sz w:val="20"/>
          <w:szCs w:val="20"/>
        </w:rPr>
        <w:t xml:space="preserve"> </w:t>
      </w:r>
      <w:r w:rsidR="00B26EF7" w:rsidRPr="008E6E8B">
        <w:rPr>
          <w:rFonts w:ascii="Arial" w:hAnsi="Arial" w:cs="Arial"/>
          <w:i/>
          <w:iCs/>
          <w:color w:val="000000" w:themeColor="text1"/>
          <w:sz w:val="20"/>
          <w:szCs w:val="20"/>
        </w:rPr>
        <w:t>také</w:t>
      </w:r>
      <w:r w:rsidRPr="008E6E8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všem </w:t>
      </w:r>
      <w:r w:rsidRPr="00B26EF7">
        <w:rPr>
          <w:rFonts w:ascii="Arial" w:hAnsi="Arial" w:cs="Arial"/>
          <w:i/>
          <w:iCs/>
          <w:sz w:val="20"/>
          <w:szCs w:val="20"/>
        </w:rPr>
        <w:t>zaměstnancům</w:t>
      </w:r>
      <w:r w:rsidR="00B26EF7" w:rsidRPr="00B26EF7">
        <w:rPr>
          <w:rFonts w:ascii="Arial" w:hAnsi="Arial" w:cs="Arial"/>
          <w:i/>
          <w:iCs/>
          <w:sz w:val="20"/>
          <w:szCs w:val="20"/>
        </w:rPr>
        <w:t xml:space="preserve">, </w:t>
      </w:r>
      <w:r w:rsidRPr="00B26EF7">
        <w:rPr>
          <w:rFonts w:ascii="Arial" w:hAnsi="Arial" w:cs="Arial"/>
          <w:i/>
          <w:iCs/>
          <w:sz w:val="20"/>
          <w:szCs w:val="20"/>
        </w:rPr>
        <w:t xml:space="preserve">bez kterých by společnost nebyla </w:t>
      </w:r>
      <w:r w:rsidR="00831B0E" w:rsidRPr="00B26EF7">
        <w:rPr>
          <w:rFonts w:ascii="Arial" w:hAnsi="Arial" w:cs="Arial"/>
          <w:i/>
          <w:iCs/>
          <w:sz w:val="20"/>
          <w:szCs w:val="20"/>
        </w:rPr>
        <w:t xml:space="preserve">tam, kde je.  </w:t>
      </w:r>
    </w:p>
    <w:p w14:paraId="1AACA8DE" w14:textId="77777777" w:rsidR="00012732" w:rsidRDefault="00F90E23" w:rsidP="009D4678">
      <w:pPr>
        <w:pStyle w:val="Normlnweb"/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</w:pP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Skupina SATPO buduje pozitivní veřejný image a aktivně se podílí na rozvoji trhu s nemovitostmi.</w:t>
      </w: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</w:t>
      </w:r>
      <w:r w:rsidR="009D4678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Je členem několika odborných asociací a dlouhodobě podporuje vzdělávání, kulturu a sport, přispívá na sociální rozvoj a prostředí, ve kterém působí. 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Patří mezi </w:t>
      </w:r>
      <w:r w:rsidR="009D4678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stabilní a důvěryhodné společnosti 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s pevnou pozicí na realitním trhu</w:t>
      </w:r>
      <w:r w:rsidR="009D4678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, </w:t>
      </w: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</w:t>
      </w:r>
      <w:r w:rsidRPr="00220D5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zakládá si na spokojenosti svých klientů </w:t>
      </w: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>i</w:t>
      </w:r>
      <w:r w:rsidRPr="008E5AC6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investorů.</w:t>
      </w:r>
      <w:r w:rsidR="00012732"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</w:t>
      </w:r>
    </w:p>
    <w:p w14:paraId="42838B41" w14:textId="196A6ECD" w:rsidR="00173809" w:rsidRDefault="00012732" w:rsidP="009D4678">
      <w:pPr>
        <w:pStyle w:val="Normlnweb"/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Více informací o aktuálních projektech skupiny SATPO na </w:t>
      </w:r>
      <w:hyperlink r:id="rId11" w:history="1">
        <w:r w:rsidRPr="00006FB6">
          <w:rPr>
            <w:rStyle w:val="Hypertextovodkaz"/>
            <w:rFonts w:ascii="Arial" w:hAnsi="Arial" w:cs="Arial"/>
            <w:noProof/>
            <w:sz w:val="20"/>
            <w:szCs w:val="20"/>
            <w:shd w:val="clear" w:color="auto" w:fill="FFFFFF"/>
          </w:rPr>
          <w:t>www.satpo.cz</w:t>
        </w:r>
      </w:hyperlink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a skupiny City Home na </w:t>
      </w:r>
      <w:hyperlink r:id="rId12" w:history="1">
        <w:r w:rsidRPr="00006FB6">
          <w:rPr>
            <w:rStyle w:val="Hypertextovodkaz"/>
            <w:rFonts w:ascii="Arial" w:hAnsi="Arial" w:cs="Arial"/>
            <w:noProof/>
            <w:sz w:val="20"/>
            <w:szCs w:val="20"/>
            <w:shd w:val="clear" w:color="auto" w:fill="FFFFFF"/>
          </w:rPr>
          <w:t>www.city-home.cz</w:t>
        </w:r>
      </w:hyperlink>
      <w:r>
        <w:rPr>
          <w:rStyle w:val="normaltextrun"/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t xml:space="preserve"> . </w:t>
      </w:r>
      <w:r w:rsidR="00173809">
        <w:rPr>
          <w:rFonts w:ascii="Arial" w:hAnsi="Arial" w:cs="Arial"/>
          <w:sz w:val="20"/>
          <w:szCs w:val="20"/>
        </w:rPr>
        <w:br/>
      </w:r>
    </w:p>
    <w:p w14:paraId="4B821A59" w14:textId="20618C88" w:rsidR="00173809" w:rsidRPr="00727E26" w:rsidRDefault="00A91590" w:rsidP="00173809">
      <w:pPr>
        <w:spacing w:after="24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PRO MÉDIA</w:t>
      </w:r>
    </w:p>
    <w:p w14:paraId="5939AB16" w14:textId="77777777" w:rsidR="00173809" w:rsidRPr="00223C75" w:rsidRDefault="00173809" w:rsidP="00173809">
      <w:pPr>
        <w:spacing w:after="240"/>
        <w:contextualSpacing/>
        <w:rPr>
          <w:rFonts w:ascii="Arial" w:hAnsi="Arial" w:cs="Arial"/>
          <w:b/>
          <w:sz w:val="20"/>
          <w:szCs w:val="20"/>
        </w:rPr>
      </w:pPr>
    </w:p>
    <w:p w14:paraId="14655445" w14:textId="4239F556" w:rsidR="00173809" w:rsidRDefault="008E6E8B" w:rsidP="00173809">
      <w:r>
        <w:rPr>
          <w:rFonts w:ascii="Arial" w:hAnsi="Arial" w:cs="Arial"/>
          <w:b/>
          <w:bCs/>
          <w:color w:val="000000"/>
          <w:sz w:val="18"/>
          <w:szCs w:val="18"/>
        </w:rPr>
        <w:t>Martin Kocourek</w:t>
      </w:r>
    </w:p>
    <w:p w14:paraId="0E5E966A" w14:textId="0E69DCA8" w:rsidR="00173809" w:rsidRDefault="008E6E8B" w:rsidP="00173809">
      <w:r>
        <w:rPr>
          <w:rFonts w:ascii="Arial" w:hAnsi="Arial" w:cs="Arial"/>
          <w:color w:val="000000"/>
          <w:sz w:val="16"/>
          <w:szCs w:val="16"/>
        </w:rPr>
        <w:t>ředitel marketingu</w:t>
      </w:r>
    </w:p>
    <w:p w14:paraId="5DBD0E96" w14:textId="77777777" w:rsidR="00173809" w:rsidRDefault="00173809" w:rsidP="00173809">
      <w:r>
        <w:rPr>
          <w:rFonts w:ascii="Arial" w:hAnsi="Arial" w:cs="Arial"/>
          <w:color w:val="000000"/>
          <w:sz w:val="16"/>
          <w:szCs w:val="16"/>
        </w:rPr>
        <w:t> </w:t>
      </w:r>
    </w:p>
    <w:p w14:paraId="38E58588" w14:textId="77777777" w:rsidR="00173809" w:rsidRDefault="00173809" w:rsidP="00173809">
      <w:r>
        <w:rPr>
          <w:rFonts w:ascii="Arial" w:hAnsi="Arial" w:cs="Arial"/>
          <w:color w:val="000000"/>
          <w:sz w:val="16"/>
          <w:szCs w:val="16"/>
        </w:rPr>
        <w:t>SATPO management, s.r.o. </w:t>
      </w:r>
      <w:r>
        <w:rPr>
          <w:rFonts w:ascii="Arial" w:hAnsi="Arial" w:cs="Arial"/>
          <w:color w:val="C00000"/>
          <w:sz w:val="16"/>
          <w:szCs w:val="16"/>
        </w:rPr>
        <w:t>|</w:t>
      </w:r>
      <w:r>
        <w:rPr>
          <w:rFonts w:ascii="Arial" w:hAnsi="Arial" w:cs="Arial"/>
          <w:color w:val="000000"/>
          <w:sz w:val="16"/>
          <w:szCs w:val="16"/>
        </w:rPr>
        <w:t> Holečkova 3331/35, Praha 5 </w:t>
      </w:r>
    </w:p>
    <w:p w14:paraId="47EADC2C" w14:textId="021D49A3" w:rsidR="00D14BF2" w:rsidRPr="00F90E23" w:rsidRDefault="00187742" w:rsidP="00D14BF2">
      <w:hyperlink r:id="rId13" w:history="1">
        <w:r w:rsidR="008E6E8B" w:rsidRPr="00006FB6">
          <w:rPr>
            <w:rStyle w:val="Hypertextovodkaz"/>
            <w:rFonts w:ascii="Arial" w:hAnsi="Arial" w:cs="Arial"/>
            <w:sz w:val="16"/>
            <w:szCs w:val="16"/>
          </w:rPr>
          <w:t>kocourek@satpo.cz</w:t>
        </w:r>
      </w:hyperlink>
      <w:r w:rsidR="00173809">
        <w:rPr>
          <w:rFonts w:ascii="Arial" w:hAnsi="Arial" w:cs="Arial"/>
          <w:color w:val="000000"/>
          <w:sz w:val="16"/>
          <w:szCs w:val="16"/>
        </w:rPr>
        <w:t> </w:t>
      </w:r>
      <w:r w:rsidR="00173809">
        <w:rPr>
          <w:rFonts w:ascii="Arial" w:hAnsi="Arial" w:cs="Arial"/>
          <w:color w:val="C00000"/>
          <w:sz w:val="16"/>
          <w:szCs w:val="16"/>
        </w:rPr>
        <w:t>| </w:t>
      </w:r>
      <w:r w:rsidR="00173809">
        <w:rPr>
          <w:rFonts w:ascii="Arial" w:hAnsi="Arial" w:cs="Arial"/>
          <w:color w:val="000000"/>
          <w:sz w:val="16"/>
          <w:szCs w:val="16"/>
        </w:rPr>
        <w:t>+420 296 336</w:t>
      </w:r>
      <w:r w:rsidR="00C05E81">
        <w:rPr>
          <w:rFonts w:ascii="Arial" w:hAnsi="Arial" w:cs="Arial"/>
          <w:color w:val="000000"/>
          <w:sz w:val="16"/>
          <w:szCs w:val="16"/>
        </w:rPr>
        <w:t> </w:t>
      </w:r>
      <w:r w:rsidR="00173809">
        <w:rPr>
          <w:rFonts w:ascii="Arial" w:hAnsi="Arial" w:cs="Arial"/>
          <w:color w:val="000000"/>
          <w:sz w:val="16"/>
          <w:szCs w:val="16"/>
        </w:rPr>
        <w:t>900</w:t>
      </w:r>
      <w:r w:rsidR="00C05E81">
        <w:rPr>
          <w:rFonts w:ascii="Arial" w:hAnsi="Arial" w:cs="Arial"/>
          <w:color w:val="000000"/>
          <w:sz w:val="16"/>
          <w:szCs w:val="16"/>
        </w:rPr>
        <w:t> </w:t>
      </w:r>
      <w:r w:rsidR="00C05E81">
        <w:rPr>
          <w:rFonts w:ascii="Arial" w:hAnsi="Arial" w:cs="Arial"/>
          <w:color w:val="C00000"/>
          <w:sz w:val="16"/>
          <w:szCs w:val="16"/>
        </w:rPr>
        <w:t xml:space="preserve">|  </w:t>
      </w:r>
      <w:hyperlink r:id="rId14" w:history="1">
        <w:r w:rsidR="00C05E81" w:rsidRPr="00006FB6">
          <w:rPr>
            <w:rStyle w:val="Hypertextovodkaz"/>
            <w:rFonts w:ascii="Arial" w:hAnsi="Arial" w:cs="Arial"/>
            <w:sz w:val="16"/>
            <w:szCs w:val="16"/>
          </w:rPr>
          <w:t>www.satpo.cz</w:t>
        </w:r>
      </w:hyperlink>
      <w:r w:rsidR="00C05E81">
        <w:rPr>
          <w:rFonts w:ascii="Arial" w:hAnsi="Arial" w:cs="Arial"/>
          <w:color w:val="C00000"/>
          <w:sz w:val="16"/>
          <w:szCs w:val="16"/>
        </w:rPr>
        <w:t xml:space="preserve"> </w:t>
      </w:r>
      <w:r w:rsidR="00C05E8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6F25AA9" w14:textId="21A32901" w:rsidR="00C60B46" w:rsidRPr="00C60B46" w:rsidRDefault="00C60B46" w:rsidP="00C60B46">
      <w:pPr>
        <w:tabs>
          <w:tab w:val="left" w:pos="4196"/>
        </w:tabs>
      </w:pPr>
    </w:p>
    <w:sectPr w:rsidR="00C60B46" w:rsidRPr="00C60B46" w:rsidSect="00C654B0">
      <w:headerReference w:type="default" r:id="rId15"/>
      <w:footerReference w:type="default" r:id="rId16"/>
      <w:type w:val="continuous"/>
      <w:pgSz w:w="11900" w:h="16840"/>
      <w:pgMar w:top="1440" w:right="1080" w:bottom="1440" w:left="108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08C79" w14:textId="77777777" w:rsidR="00AE5D2F" w:rsidRDefault="00AE5D2F" w:rsidP="00D96277">
      <w:r>
        <w:separator/>
      </w:r>
    </w:p>
  </w:endnote>
  <w:endnote w:type="continuationSeparator" w:id="0">
    <w:p w14:paraId="771248CF" w14:textId="77777777" w:rsidR="00AE5D2F" w:rsidRDefault="00AE5D2F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7E48" w14:textId="1ED22290" w:rsidR="00D96277" w:rsidRDefault="00D96277" w:rsidP="00D96277">
    <w:pPr>
      <w:pStyle w:val="Zkladntext"/>
      <w:spacing w:before="6"/>
      <w:rPr>
        <w:sz w:val="13"/>
      </w:rPr>
    </w:pPr>
  </w:p>
  <w:p w14:paraId="06335432" w14:textId="7181A625" w:rsidR="00D96277" w:rsidRDefault="00D96277" w:rsidP="00D96277">
    <w:pPr>
      <w:pStyle w:val="Zkladntext"/>
      <w:spacing w:before="6"/>
      <w:rPr>
        <w:sz w:val="13"/>
      </w:rPr>
    </w:pPr>
  </w:p>
  <w:p w14:paraId="7A31B2F1" w14:textId="137F4A4B" w:rsidR="00D96277" w:rsidRDefault="00D96277" w:rsidP="00D96277">
    <w:pPr>
      <w:pStyle w:val="Zkladntext"/>
      <w:spacing w:before="6"/>
      <w:rPr>
        <w:sz w:val="13"/>
      </w:rPr>
    </w:pPr>
  </w:p>
  <w:p w14:paraId="5FAAB667" w14:textId="0F503971" w:rsidR="00D96277" w:rsidRDefault="00D96277" w:rsidP="00D96277">
    <w:pPr>
      <w:pStyle w:val="Zkladntext"/>
      <w:spacing w:before="6"/>
      <w:rPr>
        <w:sz w:val="13"/>
      </w:rPr>
    </w:pPr>
  </w:p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7C0EF0EE" w:rsidR="009C4116" w:rsidRPr="006351C1" w:rsidRDefault="00864CEC" w:rsidP="007164A6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7"/>
        <w:szCs w:val="17"/>
        <w:lang w:val="en-US"/>
      </w:rPr>
    </w:pPr>
    <w:proofErr w:type="spellStart"/>
    <w:r w:rsidRPr="00944410">
      <w:rPr>
        <w:rFonts w:ascii="DIN Next W1G Medium" w:hAnsi="DIN Next W1G Medium" w:cs="DIN Next W1G"/>
        <w:sz w:val="17"/>
        <w:szCs w:val="17"/>
        <w:lang w:val="en-US"/>
      </w:rPr>
      <w:t>společnost</w:t>
    </w:r>
    <w:proofErr w:type="spellEnd"/>
    <w:r w:rsidRPr="00944410">
      <w:rPr>
        <w:rFonts w:ascii="DIN Next W1G Medium" w:hAnsi="DIN Next W1G Medium" w:cs="DIN Next W1G"/>
        <w:sz w:val="17"/>
        <w:szCs w:val="17"/>
        <w:lang w:val="en-US"/>
      </w:rPr>
      <w:t xml:space="preserve"> </w:t>
    </w:r>
    <w:proofErr w:type="gramStart"/>
    <w:r w:rsidRPr="00944410">
      <w:rPr>
        <w:rFonts w:ascii="DIN Next W1G Medium" w:hAnsi="DIN Next W1G Medium" w:cs="DIN Next W1G"/>
        <w:sz w:val="17"/>
        <w:szCs w:val="17"/>
        <w:lang w:val="en-US"/>
      </w:rPr>
      <w:t>SATPO</w:t>
    </w:r>
    <w:r w:rsidR="006951FF">
      <w:rPr>
        <w:rFonts w:ascii="DIN Next W1G Medium" w:hAnsi="DIN Next W1G Medium" w:cs="DIN Next W1G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proofErr w:type="gramEnd"/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proofErr w:type="spellStart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Holečkova</w:t>
    </w:r>
    <w:proofErr w:type="spellEnd"/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 xml:space="preserve"> 3331/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35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150 00 Praha 5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+420 296 336 900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="009C4116" w:rsidRPr="006351C1">
      <w:rPr>
        <w:rFonts w:ascii="DIN Next W1G Light" w:hAnsi="DIN Next W1G Light" w:cs="DIN Next W1G Light"/>
        <w:sz w:val="17"/>
        <w:szCs w:val="17"/>
        <w:lang w:val="en-US"/>
      </w:rPr>
      <w:t>www.satpo.cz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E90B3" w14:textId="77777777" w:rsidR="00AE5D2F" w:rsidRDefault="00AE5D2F" w:rsidP="00D96277">
      <w:r>
        <w:separator/>
      </w:r>
    </w:p>
  </w:footnote>
  <w:footnote w:type="continuationSeparator" w:id="0">
    <w:p w14:paraId="0D1AEACD" w14:textId="77777777" w:rsidR="00AE5D2F" w:rsidRDefault="00AE5D2F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2623F" w14:textId="376E664C" w:rsidR="00B15D6B" w:rsidRDefault="00BD05A5" w:rsidP="00127AF9">
    <w:pPr>
      <w:pStyle w:val="Zhlav"/>
      <w:tabs>
        <w:tab w:val="clear" w:pos="4536"/>
        <w:tab w:val="clear" w:pos="9072"/>
        <w:tab w:val="left" w:pos="8200"/>
      </w:tabs>
      <w:ind w:left="7710"/>
    </w:pPr>
    <w:r>
      <w:t xml:space="preserve">                                                           </w:t>
    </w:r>
    <w:r w:rsidR="00864CEC">
      <w:t xml:space="preserve">   </w:t>
    </w:r>
    <w:r w:rsidR="00864CEC" w:rsidRPr="00864CEC">
      <w:rPr>
        <w:noProof/>
      </w:rPr>
      <w:drawing>
        <wp:inline distT="0" distB="0" distL="0" distR="0" wp14:anchorId="7F5CBAE9" wp14:editId="237B7714">
          <wp:extent cx="1384300" cy="355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FD357" w14:textId="157C3F0E" w:rsidR="00D96277" w:rsidRDefault="009C4116" w:rsidP="009C4116">
    <w:pPr>
      <w:pStyle w:val="Zhlav"/>
      <w:tabs>
        <w:tab w:val="clear" w:pos="4536"/>
        <w:tab w:val="clear" w:pos="9072"/>
        <w:tab w:val="left" w:pos="7440"/>
      </w:tabs>
    </w:pPr>
    <w:r>
      <w:t xml:space="preserve">                                                                                           </w:t>
    </w:r>
  </w:p>
  <w:p w14:paraId="76E84423" w14:textId="478AD7F1" w:rsidR="00C60B46" w:rsidRDefault="00C60B46">
    <w:pPr>
      <w:pStyle w:val="Zhlav"/>
    </w:pPr>
  </w:p>
  <w:p w14:paraId="348B21AD" w14:textId="77777777" w:rsidR="00C60B46" w:rsidRDefault="00C60B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num w:numId="1" w16cid:durableId="1495414728">
    <w:abstractNumId w:val="1"/>
  </w:num>
  <w:num w:numId="2" w16cid:durableId="1228762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00FA5"/>
    <w:rsid w:val="0001139D"/>
    <w:rsid w:val="00012732"/>
    <w:rsid w:val="00013584"/>
    <w:rsid w:val="0003385B"/>
    <w:rsid w:val="00037CA5"/>
    <w:rsid w:val="00052CCE"/>
    <w:rsid w:val="00056C47"/>
    <w:rsid w:val="00062689"/>
    <w:rsid w:val="0006460C"/>
    <w:rsid w:val="0007749A"/>
    <w:rsid w:val="00097162"/>
    <w:rsid w:val="000A1795"/>
    <w:rsid w:val="000B65C7"/>
    <w:rsid w:val="000F6FFF"/>
    <w:rsid w:val="000F7ABA"/>
    <w:rsid w:val="0010354D"/>
    <w:rsid w:val="00110AFB"/>
    <w:rsid w:val="00112D29"/>
    <w:rsid w:val="00121717"/>
    <w:rsid w:val="0012720F"/>
    <w:rsid w:val="00127AF9"/>
    <w:rsid w:val="00135FD2"/>
    <w:rsid w:val="001418C0"/>
    <w:rsid w:val="001469FD"/>
    <w:rsid w:val="0015402F"/>
    <w:rsid w:val="0015470A"/>
    <w:rsid w:val="00166610"/>
    <w:rsid w:val="00173809"/>
    <w:rsid w:val="00180387"/>
    <w:rsid w:val="00185155"/>
    <w:rsid w:val="00185AAB"/>
    <w:rsid w:val="00186733"/>
    <w:rsid w:val="00187742"/>
    <w:rsid w:val="00197A0C"/>
    <w:rsid w:val="001C116F"/>
    <w:rsid w:val="001C38A9"/>
    <w:rsid w:val="001D06B6"/>
    <w:rsid w:val="001D715B"/>
    <w:rsid w:val="001D7BA4"/>
    <w:rsid w:val="001D7FA4"/>
    <w:rsid w:val="001E0F68"/>
    <w:rsid w:val="00201D46"/>
    <w:rsid w:val="0020730E"/>
    <w:rsid w:val="002170C6"/>
    <w:rsid w:val="00222D1C"/>
    <w:rsid w:val="00223DB4"/>
    <w:rsid w:val="0023109B"/>
    <w:rsid w:val="0024070A"/>
    <w:rsid w:val="002439BE"/>
    <w:rsid w:val="00255DA8"/>
    <w:rsid w:val="00257F32"/>
    <w:rsid w:val="0027512E"/>
    <w:rsid w:val="002815FC"/>
    <w:rsid w:val="002A146C"/>
    <w:rsid w:val="002A6107"/>
    <w:rsid w:val="002E1A30"/>
    <w:rsid w:val="002E699D"/>
    <w:rsid w:val="002E7DAF"/>
    <w:rsid w:val="002F5120"/>
    <w:rsid w:val="003120E8"/>
    <w:rsid w:val="0031338A"/>
    <w:rsid w:val="003157BD"/>
    <w:rsid w:val="00336356"/>
    <w:rsid w:val="00337599"/>
    <w:rsid w:val="00340DE9"/>
    <w:rsid w:val="003557AD"/>
    <w:rsid w:val="0037419E"/>
    <w:rsid w:val="003823A5"/>
    <w:rsid w:val="00387ECF"/>
    <w:rsid w:val="003B14DF"/>
    <w:rsid w:val="003F750B"/>
    <w:rsid w:val="004176B0"/>
    <w:rsid w:val="00423D4E"/>
    <w:rsid w:val="00433941"/>
    <w:rsid w:val="00443F80"/>
    <w:rsid w:val="00464E45"/>
    <w:rsid w:val="00467802"/>
    <w:rsid w:val="00467DF3"/>
    <w:rsid w:val="0047020F"/>
    <w:rsid w:val="004809EC"/>
    <w:rsid w:val="00481B48"/>
    <w:rsid w:val="00484AB6"/>
    <w:rsid w:val="00485EDB"/>
    <w:rsid w:val="00492F10"/>
    <w:rsid w:val="004A3EFC"/>
    <w:rsid w:val="004C4E50"/>
    <w:rsid w:val="004D1744"/>
    <w:rsid w:val="004E1E40"/>
    <w:rsid w:val="004F5E36"/>
    <w:rsid w:val="005054EB"/>
    <w:rsid w:val="005103D0"/>
    <w:rsid w:val="005151DC"/>
    <w:rsid w:val="00525C4C"/>
    <w:rsid w:val="0053164F"/>
    <w:rsid w:val="00531EF5"/>
    <w:rsid w:val="00550905"/>
    <w:rsid w:val="00557379"/>
    <w:rsid w:val="00562D2D"/>
    <w:rsid w:val="00563BC1"/>
    <w:rsid w:val="00570A33"/>
    <w:rsid w:val="00582C8C"/>
    <w:rsid w:val="0059474D"/>
    <w:rsid w:val="00594B15"/>
    <w:rsid w:val="005A1A9B"/>
    <w:rsid w:val="005D56A5"/>
    <w:rsid w:val="005D7008"/>
    <w:rsid w:val="005E1741"/>
    <w:rsid w:val="005E18C1"/>
    <w:rsid w:val="005E3E5F"/>
    <w:rsid w:val="005F16EC"/>
    <w:rsid w:val="005F3D0F"/>
    <w:rsid w:val="006107F6"/>
    <w:rsid w:val="00611A83"/>
    <w:rsid w:val="006351C1"/>
    <w:rsid w:val="00636C59"/>
    <w:rsid w:val="006374F9"/>
    <w:rsid w:val="00647954"/>
    <w:rsid w:val="006515F9"/>
    <w:rsid w:val="00662617"/>
    <w:rsid w:val="0066420B"/>
    <w:rsid w:val="006713CA"/>
    <w:rsid w:val="00683EED"/>
    <w:rsid w:val="006951FF"/>
    <w:rsid w:val="006D5E7E"/>
    <w:rsid w:val="006E08F7"/>
    <w:rsid w:val="006E3934"/>
    <w:rsid w:val="006F409A"/>
    <w:rsid w:val="006F5A23"/>
    <w:rsid w:val="00712640"/>
    <w:rsid w:val="007164A6"/>
    <w:rsid w:val="00731A23"/>
    <w:rsid w:val="0074488E"/>
    <w:rsid w:val="007468B0"/>
    <w:rsid w:val="00752AAE"/>
    <w:rsid w:val="007558BB"/>
    <w:rsid w:val="00755E98"/>
    <w:rsid w:val="007702F8"/>
    <w:rsid w:val="00777087"/>
    <w:rsid w:val="007D0B2A"/>
    <w:rsid w:val="00814916"/>
    <w:rsid w:val="00831B0E"/>
    <w:rsid w:val="00835E21"/>
    <w:rsid w:val="00847689"/>
    <w:rsid w:val="00851252"/>
    <w:rsid w:val="008523CD"/>
    <w:rsid w:val="00857243"/>
    <w:rsid w:val="0086356F"/>
    <w:rsid w:val="00864CEC"/>
    <w:rsid w:val="008705FD"/>
    <w:rsid w:val="008745A9"/>
    <w:rsid w:val="00874964"/>
    <w:rsid w:val="00880BD5"/>
    <w:rsid w:val="00891A13"/>
    <w:rsid w:val="00894802"/>
    <w:rsid w:val="008A1EC6"/>
    <w:rsid w:val="008C64F2"/>
    <w:rsid w:val="008E6E8B"/>
    <w:rsid w:val="009106E1"/>
    <w:rsid w:val="009147FA"/>
    <w:rsid w:val="009172DA"/>
    <w:rsid w:val="009229DE"/>
    <w:rsid w:val="0092301A"/>
    <w:rsid w:val="009242D1"/>
    <w:rsid w:val="009265D4"/>
    <w:rsid w:val="00932BFB"/>
    <w:rsid w:val="009401F4"/>
    <w:rsid w:val="00944410"/>
    <w:rsid w:val="009447F8"/>
    <w:rsid w:val="0097110F"/>
    <w:rsid w:val="00983099"/>
    <w:rsid w:val="0098383A"/>
    <w:rsid w:val="00997828"/>
    <w:rsid w:val="009B43AD"/>
    <w:rsid w:val="009C4116"/>
    <w:rsid w:val="009C48B0"/>
    <w:rsid w:val="009D4678"/>
    <w:rsid w:val="009F027B"/>
    <w:rsid w:val="00A045E4"/>
    <w:rsid w:val="00A05D70"/>
    <w:rsid w:val="00A201FF"/>
    <w:rsid w:val="00A26945"/>
    <w:rsid w:val="00A5337B"/>
    <w:rsid w:val="00A62CCD"/>
    <w:rsid w:val="00A7509A"/>
    <w:rsid w:val="00A768B0"/>
    <w:rsid w:val="00A821E1"/>
    <w:rsid w:val="00A82569"/>
    <w:rsid w:val="00A85283"/>
    <w:rsid w:val="00A91590"/>
    <w:rsid w:val="00A95E26"/>
    <w:rsid w:val="00AB52F0"/>
    <w:rsid w:val="00AC7099"/>
    <w:rsid w:val="00AD011C"/>
    <w:rsid w:val="00AE5D2F"/>
    <w:rsid w:val="00AF5137"/>
    <w:rsid w:val="00B00F25"/>
    <w:rsid w:val="00B04E97"/>
    <w:rsid w:val="00B15D6B"/>
    <w:rsid w:val="00B2685D"/>
    <w:rsid w:val="00B26EF7"/>
    <w:rsid w:val="00B3672D"/>
    <w:rsid w:val="00B4168A"/>
    <w:rsid w:val="00B51DE3"/>
    <w:rsid w:val="00B6609C"/>
    <w:rsid w:val="00B84844"/>
    <w:rsid w:val="00B954FC"/>
    <w:rsid w:val="00BB3907"/>
    <w:rsid w:val="00BC4DCB"/>
    <w:rsid w:val="00BC7809"/>
    <w:rsid w:val="00BD05A5"/>
    <w:rsid w:val="00BD085A"/>
    <w:rsid w:val="00BD4DF6"/>
    <w:rsid w:val="00BE72E7"/>
    <w:rsid w:val="00C00700"/>
    <w:rsid w:val="00C05E81"/>
    <w:rsid w:val="00C251EA"/>
    <w:rsid w:val="00C36FAC"/>
    <w:rsid w:val="00C57F95"/>
    <w:rsid w:val="00C60B46"/>
    <w:rsid w:val="00C63693"/>
    <w:rsid w:val="00C654B0"/>
    <w:rsid w:val="00CB076C"/>
    <w:rsid w:val="00CC0C32"/>
    <w:rsid w:val="00CC565D"/>
    <w:rsid w:val="00CF1EA1"/>
    <w:rsid w:val="00CF56CD"/>
    <w:rsid w:val="00CF58A2"/>
    <w:rsid w:val="00D14BF2"/>
    <w:rsid w:val="00D30AC8"/>
    <w:rsid w:val="00D35ADA"/>
    <w:rsid w:val="00D63CFD"/>
    <w:rsid w:val="00D96277"/>
    <w:rsid w:val="00DA30EF"/>
    <w:rsid w:val="00DB1EC3"/>
    <w:rsid w:val="00DB33CA"/>
    <w:rsid w:val="00DB7D14"/>
    <w:rsid w:val="00DD6F42"/>
    <w:rsid w:val="00DD7181"/>
    <w:rsid w:val="00DE0C26"/>
    <w:rsid w:val="00DE100D"/>
    <w:rsid w:val="00DF53FF"/>
    <w:rsid w:val="00E411C4"/>
    <w:rsid w:val="00E722FD"/>
    <w:rsid w:val="00E82D33"/>
    <w:rsid w:val="00E8675E"/>
    <w:rsid w:val="00E943C8"/>
    <w:rsid w:val="00E9529B"/>
    <w:rsid w:val="00EC60C7"/>
    <w:rsid w:val="00EC6685"/>
    <w:rsid w:val="00EF0889"/>
    <w:rsid w:val="00EF0B62"/>
    <w:rsid w:val="00F05EDA"/>
    <w:rsid w:val="00F30E21"/>
    <w:rsid w:val="00F33AA5"/>
    <w:rsid w:val="00F451A1"/>
    <w:rsid w:val="00F46BF1"/>
    <w:rsid w:val="00F64C6B"/>
    <w:rsid w:val="00F65025"/>
    <w:rsid w:val="00F90E23"/>
    <w:rsid w:val="00FB3DFF"/>
    <w:rsid w:val="00FB78E5"/>
    <w:rsid w:val="00FC09A9"/>
    <w:rsid w:val="00FC353D"/>
    <w:rsid w:val="00FE4A29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paragraph" w:customStyle="1" w:styleId="p1">
    <w:name w:val="p1"/>
    <w:basedOn w:val="Normln"/>
    <w:rsid w:val="00173809"/>
    <w:pPr>
      <w:widowControl/>
      <w:autoSpaceDE/>
      <w:autoSpaceDN/>
    </w:pPr>
    <w:rPr>
      <w:rFonts w:ascii="Helvetica" w:eastAsiaTheme="minorHAnsi" w:hAnsi="Helvetica" w:cs="Aptos"/>
      <w:sz w:val="14"/>
      <w:szCs w:val="14"/>
      <w:lang w:bidi="ar-SA"/>
    </w:rPr>
  </w:style>
  <w:style w:type="paragraph" w:styleId="Prosttext">
    <w:name w:val="Plain Text"/>
    <w:basedOn w:val="Normln"/>
    <w:link w:val="ProsttextChar"/>
    <w:uiPriority w:val="99"/>
    <w:unhideWhenUsed/>
    <w:rsid w:val="00173809"/>
    <w:pPr>
      <w:widowControl/>
      <w:autoSpaceDE/>
      <w:autoSpaceDN/>
    </w:pPr>
    <w:rPr>
      <w:rFonts w:ascii="Arial" w:hAnsi="Arial" w:cs="Times New Roman"/>
      <w:sz w:val="20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73809"/>
    <w:rPr>
      <w:rFonts w:ascii="Arial" w:eastAsia="Calibri" w:hAnsi="Arial" w:cs="Times New Roman"/>
      <w:sz w:val="20"/>
      <w:szCs w:val="21"/>
      <w:lang w:val="cs-CZ" w:eastAsia="cs-CZ"/>
    </w:rPr>
  </w:style>
  <w:style w:type="paragraph" w:customStyle="1" w:styleId="Zkladnodstavec">
    <w:name w:val="[Základní odstavec]"/>
    <w:basedOn w:val="Normln"/>
    <w:uiPriority w:val="99"/>
    <w:rsid w:val="0017380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styleId="Normlnweb">
    <w:name w:val="Normal (Web)"/>
    <w:basedOn w:val="Normln"/>
    <w:uiPriority w:val="99"/>
    <w:unhideWhenUsed/>
    <w:rsid w:val="00D14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Standardnpsmoodstavce"/>
    <w:rsid w:val="005D56A5"/>
  </w:style>
  <w:style w:type="character" w:customStyle="1" w:styleId="normaltextrun">
    <w:name w:val="normaltextrun"/>
    <w:basedOn w:val="Standardnpsmoodstavce"/>
    <w:rsid w:val="00F90E23"/>
  </w:style>
  <w:style w:type="character" w:customStyle="1" w:styleId="eop">
    <w:name w:val="eop"/>
    <w:basedOn w:val="Standardnpsmoodstavce"/>
    <w:rsid w:val="00F9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courek@satp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ty-hom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tp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t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bc08b-c011-4011-b77c-7160f804eb60">
      <Terms xmlns="http://schemas.microsoft.com/office/infopath/2007/PartnerControls"/>
    </lcf76f155ced4ddcb4097134ff3c332f>
    <TaxCatchAll xmlns="2fa2a015-1a6d-4793-a546-fa589e8492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1989D3DDD344D9F45E595B6A6C488" ma:contentTypeVersion="12" ma:contentTypeDescription="Vytvoří nový dokument" ma:contentTypeScope="" ma:versionID="4c235dcd12476839930a3ff73ae21421">
  <xsd:schema xmlns:xsd="http://www.w3.org/2001/XMLSchema" xmlns:xs="http://www.w3.org/2001/XMLSchema" xmlns:p="http://schemas.microsoft.com/office/2006/metadata/properties" xmlns:ns2="a36bc08b-c011-4011-b77c-7160f804eb60" xmlns:ns3="2fa2a015-1a6d-4793-a546-fa589e84922e" targetNamespace="http://schemas.microsoft.com/office/2006/metadata/properties" ma:root="true" ma:fieldsID="fb907a1a2568e56bf5d47db09f66eb5a" ns2:_="" ns3:_="">
    <xsd:import namespace="a36bc08b-c011-4011-b77c-7160f804eb60"/>
    <xsd:import namespace="2fa2a015-1a6d-4793-a546-fa589e849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c08b-c011-4011-b77c-7160f804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dc02c0e-d447-4291-936d-9365f70e6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a015-1a6d-4793-a546-fa589e8492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09512-c531-46fe-9d86-11bd86b60e62}" ma:internalName="TaxCatchAll" ma:showField="CatchAllData" ma:web="2fa2a015-1a6d-4793-a546-fa589e849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38602-4244-4C1B-A43C-539BBBC2F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64D7C-BD7F-47B4-ABB7-DEF75B598B20}">
  <ds:schemaRefs>
    <ds:schemaRef ds:uri="http://schemas.microsoft.com/office/2006/metadata/properties"/>
    <ds:schemaRef ds:uri="http://schemas.microsoft.com/office/infopath/2007/PartnerControls"/>
    <ds:schemaRef ds:uri="a36bc08b-c011-4011-b77c-7160f804eb60"/>
    <ds:schemaRef ds:uri="2fa2a015-1a6d-4793-a546-fa589e84922e"/>
  </ds:schemaRefs>
</ds:datastoreItem>
</file>

<file path=customXml/itemProps3.xml><?xml version="1.0" encoding="utf-8"?>
<ds:datastoreItem xmlns:ds="http://schemas.openxmlformats.org/officeDocument/2006/customXml" ds:itemID="{C8AEFCC1-45F5-2047-919A-1B355BA2A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3E430-F794-4327-8094-8ED46A6FB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bc08b-c011-4011-b77c-7160f804eb60"/>
    <ds:schemaRef ds:uri="2fa2a015-1a6d-4793-a546-fa589e849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Tomšů Tereza</dc:creator>
  <cp:lastModifiedBy>Nebeská Petra</cp:lastModifiedBy>
  <cp:revision>2</cp:revision>
  <cp:lastPrinted>2020-01-28T15:04:00Z</cp:lastPrinted>
  <dcterms:created xsi:type="dcterms:W3CDTF">2024-09-03T11:55:00Z</dcterms:created>
  <dcterms:modified xsi:type="dcterms:W3CDTF">2024-09-03T11:55:00Z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  <property fmtid="{D5CDD505-2E9C-101B-9397-08002B2CF9AE}" pid="5" name="ContentTypeId">
    <vt:lpwstr>0x0101006131989D3DDD344D9F45E595B6A6C488</vt:lpwstr>
  </property>
</Properties>
</file>