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1340" w14:textId="66738B2F" w:rsidR="0015144B" w:rsidRPr="00876801" w:rsidRDefault="0015144B" w:rsidP="0015144B">
      <w:pPr>
        <w:rPr>
          <w:rFonts w:ascii="Arial" w:hAnsi="Arial" w:cs="Arial"/>
          <w:b/>
          <w:bCs/>
          <w:sz w:val="32"/>
          <w:szCs w:val="32"/>
        </w:rPr>
      </w:pPr>
      <w:r w:rsidRPr="00876801">
        <w:rPr>
          <w:rFonts w:ascii="Arial" w:hAnsi="Arial" w:cs="Arial"/>
          <w:b/>
          <w:bCs/>
          <w:sz w:val="32"/>
          <w:szCs w:val="32"/>
        </w:rPr>
        <w:t>TISKOVÁ ZPRÁVA</w:t>
      </w:r>
    </w:p>
    <w:p w14:paraId="6231AA33" w14:textId="621267E0" w:rsidR="0015144B" w:rsidRPr="00876801" w:rsidRDefault="0015144B" w:rsidP="0015144B">
      <w:pPr>
        <w:rPr>
          <w:rFonts w:ascii="Arial" w:hAnsi="Arial" w:cs="Arial"/>
          <w:sz w:val="20"/>
          <w:szCs w:val="20"/>
        </w:rPr>
      </w:pPr>
      <w:r w:rsidRPr="00876801">
        <w:rPr>
          <w:rFonts w:ascii="Arial" w:hAnsi="Arial" w:cs="Arial"/>
          <w:sz w:val="20"/>
          <w:szCs w:val="20"/>
        </w:rPr>
        <w:t>V Praze dne 2</w:t>
      </w:r>
      <w:r w:rsidR="001D3361">
        <w:rPr>
          <w:rFonts w:ascii="Arial" w:hAnsi="Arial" w:cs="Arial"/>
          <w:sz w:val="20"/>
          <w:szCs w:val="20"/>
        </w:rPr>
        <w:t>9</w:t>
      </w:r>
      <w:r w:rsidRPr="00876801">
        <w:rPr>
          <w:rFonts w:ascii="Arial" w:hAnsi="Arial" w:cs="Arial"/>
          <w:sz w:val="20"/>
          <w:szCs w:val="20"/>
        </w:rPr>
        <w:t>.1.2025</w:t>
      </w:r>
    </w:p>
    <w:p w14:paraId="4BD44ABB" w14:textId="77777777" w:rsidR="005F2420" w:rsidRPr="00876801" w:rsidRDefault="005F2420" w:rsidP="0015144B">
      <w:pPr>
        <w:rPr>
          <w:rFonts w:ascii="Arial" w:hAnsi="Arial" w:cs="Arial"/>
          <w:b/>
          <w:bCs/>
          <w:sz w:val="20"/>
          <w:szCs w:val="20"/>
        </w:rPr>
      </w:pPr>
    </w:p>
    <w:p w14:paraId="0A7EB1E9" w14:textId="0D525BF1" w:rsidR="0015144B" w:rsidRPr="00876801" w:rsidRDefault="0015144B" w:rsidP="0015144B">
      <w:pPr>
        <w:rPr>
          <w:rFonts w:ascii="Arial" w:hAnsi="Arial" w:cs="Arial"/>
        </w:rPr>
      </w:pPr>
      <w:r w:rsidRPr="00876801">
        <w:rPr>
          <w:rFonts w:ascii="Arial" w:hAnsi="Arial" w:cs="Arial"/>
          <w:b/>
          <w:bCs/>
        </w:rPr>
        <w:t xml:space="preserve">SATPO získává prestižní ocenění v soutěži Realitní </w:t>
      </w:r>
      <w:r w:rsidR="00395CB5">
        <w:rPr>
          <w:rFonts w:ascii="Arial" w:hAnsi="Arial" w:cs="Arial"/>
          <w:b/>
          <w:bCs/>
        </w:rPr>
        <w:t>p</w:t>
      </w:r>
      <w:r w:rsidRPr="00876801">
        <w:rPr>
          <w:rFonts w:ascii="Arial" w:hAnsi="Arial" w:cs="Arial"/>
          <w:b/>
          <w:bCs/>
        </w:rPr>
        <w:t xml:space="preserve">rojekt </w:t>
      </w:r>
      <w:r w:rsidR="00395CB5">
        <w:rPr>
          <w:rFonts w:ascii="Arial" w:hAnsi="Arial" w:cs="Arial"/>
          <w:b/>
          <w:bCs/>
        </w:rPr>
        <w:t>r</w:t>
      </w:r>
      <w:r w:rsidRPr="00876801">
        <w:rPr>
          <w:rFonts w:ascii="Arial" w:hAnsi="Arial" w:cs="Arial"/>
          <w:b/>
          <w:bCs/>
        </w:rPr>
        <w:t>oku 2024</w:t>
      </w:r>
    </w:p>
    <w:p w14:paraId="22277A5E" w14:textId="10BF342F" w:rsidR="0015144B" w:rsidRPr="00876801" w:rsidRDefault="2DF1718B" w:rsidP="008768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424A1B7E">
        <w:rPr>
          <w:rFonts w:ascii="Arial" w:hAnsi="Arial" w:cs="Arial"/>
          <w:sz w:val="20"/>
          <w:szCs w:val="20"/>
        </w:rPr>
        <w:t xml:space="preserve">Společnost SATPO s </w:t>
      </w:r>
      <w:r w:rsidR="0444BB4D" w:rsidRPr="424A1B7E">
        <w:rPr>
          <w:rFonts w:ascii="Arial" w:hAnsi="Arial" w:cs="Arial"/>
          <w:sz w:val="20"/>
          <w:szCs w:val="20"/>
        </w:rPr>
        <w:t>radostí</w:t>
      </w:r>
      <w:r w:rsidRPr="424A1B7E">
        <w:rPr>
          <w:rFonts w:ascii="Arial" w:hAnsi="Arial" w:cs="Arial"/>
          <w:sz w:val="20"/>
          <w:szCs w:val="20"/>
        </w:rPr>
        <w:t xml:space="preserve"> oznamuje, že </w:t>
      </w:r>
      <w:hyperlink r:id="rId6" w:history="1">
        <w:r w:rsidRPr="424A1B7E">
          <w:rPr>
            <w:rStyle w:val="Hypertextovodkaz"/>
            <w:rFonts w:ascii="Arial" w:hAnsi="Arial" w:cs="Arial"/>
            <w:sz w:val="20"/>
            <w:szCs w:val="20"/>
          </w:rPr>
          <w:t>Rezidence PO7SKÁ</w:t>
        </w:r>
      </w:hyperlink>
      <w:r w:rsidRPr="424A1B7E">
        <w:rPr>
          <w:rFonts w:ascii="Arial" w:hAnsi="Arial" w:cs="Arial"/>
          <w:sz w:val="20"/>
          <w:szCs w:val="20"/>
        </w:rPr>
        <w:t xml:space="preserve"> byl</w:t>
      </w:r>
      <w:r w:rsidR="4D679AC6" w:rsidRPr="424A1B7E">
        <w:rPr>
          <w:rFonts w:ascii="Arial" w:hAnsi="Arial" w:cs="Arial"/>
          <w:sz w:val="20"/>
          <w:szCs w:val="20"/>
        </w:rPr>
        <w:t>a</w:t>
      </w:r>
      <w:r w:rsidRPr="424A1B7E">
        <w:rPr>
          <w:rFonts w:ascii="Arial" w:hAnsi="Arial" w:cs="Arial"/>
          <w:sz w:val="20"/>
          <w:szCs w:val="20"/>
        </w:rPr>
        <w:t xml:space="preserve"> oceněn</w:t>
      </w:r>
      <w:r w:rsidR="006838E0">
        <w:rPr>
          <w:rFonts w:ascii="Arial" w:hAnsi="Arial" w:cs="Arial"/>
          <w:sz w:val="20"/>
          <w:szCs w:val="20"/>
        </w:rPr>
        <w:t>a</w:t>
      </w:r>
      <w:r w:rsidRPr="424A1B7E">
        <w:rPr>
          <w:rFonts w:ascii="Arial" w:hAnsi="Arial" w:cs="Arial"/>
          <w:sz w:val="20"/>
          <w:szCs w:val="20"/>
        </w:rPr>
        <w:t xml:space="preserve"> v</w:t>
      </w:r>
      <w:r w:rsidR="1C419A75" w:rsidRPr="424A1B7E">
        <w:rPr>
          <w:rFonts w:ascii="Arial" w:hAnsi="Arial" w:cs="Arial"/>
          <w:sz w:val="20"/>
          <w:szCs w:val="20"/>
        </w:rPr>
        <w:t> </w:t>
      </w:r>
      <w:r w:rsidRPr="424A1B7E">
        <w:rPr>
          <w:rFonts w:ascii="Arial" w:hAnsi="Arial" w:cs="Arial"/>
          <w:sz w:val="20"/>
          <w:szCs w:val="20"/>
        </w:rPr>
        <w:t xml:space="preserve">soutěži Realitní </w:t>
      </w:r>
      <w:r w:rsidR="00395CB5">
        <w:rPr>
          <w:rFonts w:ascii="Arial" w:hAnsi="Arial" w:cs="Arial"/>
          <w:sz w:val="20"/>
          <w:szCs w:val="20"/>
        </w:rPr>
        <w:t>p</w:t>
      </w:r>
      <w:r w:rsidRPr="424A1B7E">
        <w:rPr>
          <w:rFonts w:ascii="Arial" w:hAnsi="Arial" w:cs="Arial"/>
          <w:sz w:val="20"/>
          <w:szCs w:val="20"/>
        </w:rPr>
        <w:t xml:space="preserve">rojekt </w:t>
      </w:r>
      <w:r w:rsidR="00395CB5">
        <w:rPr>
          <w:rFonts w:ascii="Arial" w:hAnsi="Arial" w:cs="Arial"/>
          <w:sz w:val="20"/>
          <w:szCs w:val="20"/>
        </w:rPr>
        <w:t>r</w:t>
      </w:r>
      <w:r w:rsidRPr="424A1B7E">
        <w:rPr>
          <w:rFonts w:ascii="Arial" w:hAnsi="Arial" w:cs="Arial"/>
          <w:sz w:val="20"/>
          <w:szCs w:val="20"/>
        </w:rPr>
        <w:t xml:space="preserve">oku 2024. Tato </w:t>
      </w:r>
      <w:r w:rsidR="61DC94CB" w:rsidRPr="424A1B7E">
        <w:rPr>
          <w:rFonts w:ascii="Arial" w:hAnsi="Arial" w:cs="Arial"/>
          <w:sz w:val="20"/>
          <w:szCs w:val="20"/>
        </w:rPr>
        <w:t>přehlídka nejlepších</w:t>
      </w:r>
      <w:r w:rsidRPr="424A1B7E">
        <w:rPr>
          <w:rFonts w:ascii="Arial" w:hAnsi="Arial" w:cs="Arial"/>
          <w:sz w:val="20"/>
          <w:szCs w:val="20"/>
        </w:rPr>
        <w:t>, která letos slaví svůj 1</w:t>
      </w:r>
      <w:r w:rsidR="3A701BDC" w:rsidRPr="424A1B7E">
        <w:rPr>
          <w:rFonts w:ascii="Arial" w:hAnsi="Arial" w:cs="Arial"/>
          <w:sz w:val="20"/>
          <w:szCs w:val="20"/>
        </w:rPr>
        <w:t>6</w:t>
      </w:r>
      <w:r w:rsidRPr="424A1B7E">
        <w:rPr>
          <w:rFonts w:ascii="Arial" w:hAnsi="Arial" w:cs="Arial"/>
          <w:sz w:val="20"/>
          <w:szCs w:val="20"/>
        </w:rPr>
        <w:t>. ročník, je největší soutěží rezidenčních developerských projektů na území České republiky.</w:t>
      </w:r>
    </w:p>
    <w:p w14:paraId="5FDE4E1E" w14:textId="00FE77CF" w:rsidR="0015144B" w:rsidRPr="00876801" w:rsidRDefault="0015144B" w:rsidP="008768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6801">
        <w:rPr>
          <w:rFonts w:ascii="Arial" w:hAnsi="Arial" w:cs="Arial"/>
          <w:sz w:val="20"/>
          <w:szCs w:val="20"/>
        </w:rPr>
        <w:t xml:space="preserve">Slavnostní vyhlášení vítězů proběhlo 23. ledna 2025 v prostorách hotelu NH </w:t>
      </w:r>
      <w:proofErr w:type="spellStart"/>
      <w:r w:rsidRPr="00876801">
        <w:rPr>
          <w:rFonts w:ascii="Arial" w:hAnsi="Arial" w:cs="Arial"/>
          <w:sz w:val="20"/>
          <w:szCs w:val="20"/>
        </w:rPr>
        <w:t>Collection</w:t>
      </w:r>
      <w:proofErr w:type="spellEnd"/>
      <w:r w:rsidRPr="00876801">
        <w:rPr>
          <w:rFonts w:ascii="Arial" w:hAnsi="Arial" w:cs="Arial"/>
          <w:sz w:val="20"/>
          <w:szCs w:val="20"/>
        </w:rPr>
        <w:t xml:space="preserve"> Prague Carlo IV na Praze 1</w:t>
      </w:r>
      <w:r w:rsidR="00F15FE7" w:rsidRPr="00876801">
        <w:rPr>
          <w:rFonts w:ascii="Arial" w:hAnsi="Arial" w:cs="Arial"/>
          <w:sz w:val="20"/>
          <w:szCs w:val="20"/>
        </w:rPr>
        <w:t xml:space="preserve"> a </w:t>
      </w:r>
      <w:r w:rsidRPr="00876801">
        <w:rPr>
          <w:rFonts w:ascii="Arial" w:hAnsi="Arial" w:cs="Arial"/>
          <w:sz w:val="20"/>
          <w:szCs w:val="20"/>
        </w:rPr>
        <w:t xml:space="preserve">zúčastnili </w:t>
      </w:r>
      <w:r w:rsidR="00F15FE7" w:rsidRPr="00876801">
        <w:rPr>
          <w:rFonts w:ascii="Arial" w:hAnsi="Arial" w:cs="Arial"/>
          <w:sz w:val="20"/>
          <w:szCs w:val="20"/>
        </w:rPr>
        <w:t xml:space="preserve">se jí </w:t>
      </w:r>
      <w:r w:rsidRPr="00876801">
        <w:rPr>
          <w:rFonts w:ascii="Arial" w:hAnsi="Arial" w:cs="Arial"/>
          <w:sz w:val="20"/>
          <w:szCs w:val="20"/>
        </w:rPr>
        <w:t>klíčové osobnosti z oblasti developerského průmyslu, realitních expertů a</w:t>
      </w:r>
      <w:r w:rsidR="000134D3">
        <w:t> </w:t>
      </w:r>
      <w:r w:rsidRPr="00876801">
        <w:rPr>
          <w:rFonts w:ascii="Arial" w:hAnsi="Arial" w:cs="Arial"/>
          <w:sz w:val="20"/>
          <w:szCs w:val="20"/>
        </w:rPr>
        <w:t>architektů.</w:t>
      </w:r>
    </w:p>
    <w:p w14:paraId="6E67B1A8" w14:textId="74C50D77" w:rsidR="0015144B" w:rsidRPr="00876801" w:rsidRDefault="2DF1718B" w:rsidP="008768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424A1B7E">
        <w:rPr>
          <w:rFonts w:ascii="Arial" w:hAnsi="Arial" w:cs="Arial"/>
          <w:sz w:val="20"/>
          <w:szCs w:val="20"/>
        </w:rPr>
        <w:t>Rezidence PO7SKÁ získal</w:t>
      </w:r>
      <w:r w:rsidR="6F2FEB16" w:rsidRPr="424A1B7E">
        <w:rPr>
          <w:rFonts w:ascii="Arial" w:hAnsi="Arial" w:cs="Arial"/>
          <w:sz w:val="20"/>
          <w:szCs w:val="20"/>
        </w:rPr>
        <w:t>a</w:t>
      </w:r>
      <w:r w:rsidRPr="424A1B7E">
        <w:rPr>
          <w:rFonts w:ascii="Arial" w:hAnsi="Arial" w:cs="Arial"/>
          <w:sz w:val="20"/>
          <w:szCs w:val="20"/>
        </w:rPr>
        <w:t xml:space="preserve"> ocenění v kategorii </w:t>
      </w:r>
      <w:r w:rsidR="1256E7CF" w:rsidRPr="424A1B7E">
        <w:rPr>
          <w:rFonts w:ascii="Arial" w:hAnsi="Arial" w:cs="Arial"/>
          <w:sz w:val="20"/>
          <w:szCs w:val="20"/>
        </w:rPr>
        <w:t xml:space="preserve">Cena </w:t>
      </w:r>
      <w:r w:rsidR="1256E7CF" w:rsidRPr="007F1364">
        <w:rPr>
          <w:rFonts w:ascii="Arial" w:hAnsi="Arial" w:cs="Arial"/>
          <w:sz w:val="20"/>
          <w:szCs w:val="20"/>
        </w:rPr>
        <w:t>veřejnosti</w:t>
      </w:r>
      <w:r w:rsidR="167E65AA" w:rsidRPr="007F1364">
        <w:rPr>
          <w:rFonts w:ascii="Arial" w:hAnsi="Arial" w:cs="Arial"/>
          <w:sz w:val="20"/>
          <w:szCs w:val="20"/>
        </w:rPr>
        <w:t xml:space="preserve"> v regionu Praha 2</w:t>
      </w:r>
      <w:r w:rsidRPr="007F1364">
        <w:rPr>
          <w:rFonts w:ascii="Arial" w:hAnsi="Arial" w:cs="Arial"/>
          <w:sz w:val="20"/>
          <w:szCs w:val="20"/>
        </w:rPr>
        <w:t>, což</w:t>
      </w:r>
      <w:r w:rsidRPr="424A1B7E">
        <w:rPr>
          <w:rFonts w:ascii="Arial" w:hAnsi="Arial" w:cs="Arial"/>
          <w:sz w:val="20"/>
          <w:szCs w:val="20"/>
        </w:rPr>
        <w:t xml:space="preserve"> </w:t>
      </w:r>
      <w:r w:rsidRPr="007F1364">
        <w:rPr>
          <w:rFonts w:ascii="Arial" w:hAnsi="Arial" w:cs="Arial"/>
          <w:sz w:val="20"/>
          <w:szCs w:val="20"/>
        </w:rPr>
        <w:t>potvrzuje je</w:t>
      </w:r>
      <w:r w:rsidR="07B7DDE5" w:rsidRPr="007F1364">
        <w:rPr>
          <w:rFonts w:ascii="Arial" w:hAnsi="Arial" w:cs="Arial"/>
          <w:sz w:val="20"/>
          <w:szCs w:val="20"/>
        </w:rPr>
        <w:t>jí</w:t>
      </w:r>
      <w:r w:rsidRPr="007F1364">
        <w:rPr>
          <w:rFonts w:ascii="Arial" w:hAnsi="Arial" w:cs="Arial"/>
          <w:sz w:val="20"/>
          <w:szCs w:val="20"/>
        </w:rPr>
        <w:t xml:space="preserve"> výjimečnou kvalitu a přínos pro moderní bydlení v České republice. Toto uznání je výsledkem pečlivého hodnocení</w:t>
      </w:r>
      <w:r w:rsidR="5A14475F" w:rsidRPr="007F1364">
        <w:rPr>
          <w:rFonts w:ascii="Arial" w:hAnsi="Arial" w:cs="Arial"/>
          <w:sz w:val="20"/>
          <w:szCs w:val="20"/>
        </w:rPr>
        <w:t xml:space="preserve"> </w:t>
      </w:r>
      <w:r w:rsidRPr="007F1364">
        <w:rPr>
          <w:rFonts w:ascii="Arial" w:hAnsi="Arial" w:cs="Arial"/>
          <w:sz w:val="20"/>
          <w:szCs w:val="20"/>
        </w:rPr>
        <w:t>veřejnosti, kte</w:t>
      </w:r>
      <w:r w:rsidR="00A932CC" w:rsidRPr="007F1364">
        <w:rPr>
          <w:rFonts w:ascii="Arial" w:hAnsi="Arial" w:cs="Arial"/>
          <w:sz w:val="20"/>
          <w:szCs w:val="20"/>
        </w:rPr>
        <w:t>rá</w:t>
      </w:r>
      <w:r w:rsidRPr="007F1364">
        <w:rPr>
          <w:rFonts w:ascii="Arial" w:hAnsi="Arial" w:cs="Arial"/>
          <w:sz w:val="20"/>
          <w:szCs w:val="20"/>
        </w:rPr>
        <w:t xml:space="preserve"> posuzoval</w:t>
      </w:r>
      <w:r w:rsidR="00A932CC" w:rsidRPr="007F1364">
        <w:rPr>
          <w:rFonts w:ascii="Arial" w:hAnsi="Arial" w:cs="Arial"/>
          <w:sz w:val="20"/>
          <w:szCs w:val="20"/>
        </w:rPr>
        <w:t>a</w:t>
      </w:r>
      <w:r w:rsidRPr="007F1364">
        <w:rPr>
          <w:rFonts w:ascii="Arial" w:hAnsi="Arial" w:cs="Arial"/>
          <w:sz w:val="20"/>
          <w:szCs w:val="20"/>
        </w:rPr>
        <w:t xml:space="preserve"> projekty na základě různých kritérií, včetně architektonického</w:t>
      </w:r>
      <w:r w:rsidRPr="424A1B7E">
        <w:rPr>
          <w:rFonts w:ascii="Arial" w:hAnsi="Arial" w:cs="Arial"/>
          <w:sz w:val="20"/>
          <w:szCs w:val="20"/>
        </w:rPr>
        <w:t xml:space="preserve"> řešení, inovativnosti a přínosu pro komunitu.</w:t>
      </w:r>
    </w:p>
    <w:p w14:paraId="1B17754A" w14:textId="6A61BBC8" w:rsidR="0015144B" w:rsidRPr="00876801" w:rsidRDefault="009568F7" w:rsidP="008768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424A1B7E">
        <w:rPr>
          <w:rFonts w:ascii="Arial" w:hAnsi="Arial" w:cs="Arial"/>
          <w:sz w:val="20"/>
          <w:szCs w:val="20"/>
        </w:rPr>
        <w:t>„</w:t>
      </w:r>
      <w:r w:rsidR="00DE3D9B" w:rsidRPr="424A1B7E">
        <w:rPr>
          <w:rFonts w:ascii="Arial" w:hAnsi="Arial" w:cs="Arial"/>
          <w:i/>
          <w:iCs/>
          <w:sz w:val="20"/>
          <w:szCs w:val="20"/>
        </w:rPr>
        <w:t>O</w:t>
      </w:r>
      <w:r w:rsidR="0015144B" w:rsidRPr="424A1B7E">
        <w:rPr>
          <w:rFonts w:ascii="Arial" w:hAnsi="Arial" w:cs="Arial"/>
          <w:i/>
          <w:iCs/>
          <w:sz w:val="20"/>
          <w:szCs w:val="20"/>
        </w:rPr>
        <w:t xml:space="preserve">cenění je důkazem našeho závazku k excelenci v oblasti developmentu a motivací </w:t>
      </w:r>
      <w:r w:rsidR="0BCCC100" w:rsidRPr="424A1B7E">
        <w:rPr>
          <w:rFonts w:ascii="Arial" w:hAnsi="Arial" w:cs="Arial"/>
          <w:i/>
          <w:iCs/>
          <w:sz w:val="20"/>
          <w:szCs w:val="20"/>
        </w:rPr>
        <w:t>rozvíjet</w:t>
      </w:r>
      <w:r w:rsidR="00A932CC">
        <w:rPr>
          <w:rFonts w:ascii="Arial" w:hAnsi="Arial" w:cs="Arial"/>
          <w:i/>
          <w:iCs/>
          <w:sz w:val="20"/>
          <w:szCs w:val="20"/>
        </w:rPr>
        <w:t xml:space="preserve"> </w:t>
      </w:r>
      <w:r w:rsidR="0BCCC100" w:rsidRPr="424A1B7E">
        <w:rPr>
          <w:rFonts w:ascii="Arial" w:hAnsi="Arial" w:cs="Arial"/>
          <w:i/>
          <w:iCs/>
          <w:sz w:val="20"/>
          <w:szCs w:val="20"/>
        </w:rPr>
        <w:t>a</w:t>
      </w:r>
      <w:r w:rsidR="00B641BE">
        <w:t> </w:t>
      </w:r>
      <w:r w:rsidR="1BDACCCD" w:rsidRPr="424A1B7E">
        <w:rPr>
          <w:rFonts w:ascii="Arial" w:hAnsi="Arial" w:cs="Arial"/>
          <w:i/>
          <w:iCs/>
          <w:sz w:val="20"/>
          <w:szCs w:val="20"/>
        </w:rPr>
        <w:t>r</w:t>
      </w:r>
      <w:r w:rsidR="0BCCC100" w:rsidRPr="424A1B7E">
        <w:rPr>
          <w:rFonts w:ascii="Arial" w:hAnsi="Arial" w:cs="Arial"/>
          <w:i/>
          <w:iCs/>
          <w:sz w:val="20"/>
          <w:szCs w:val="20"/>
        </w:rPr>
        <w:t xml:space="preserve">ealizovat kvalitní rezidenční projekty. </w:t>
      </w:r>
      <w:r w:rsidR="006F6DDE" w:rsidRPr="424A1B7E">
        <w:rPr>
          <w:rFonts w:ascii="Arial" w:hAnsi="Arial" w:cs="Arial"/>
          <w:i/>
          <w:iCs/>
          <w:sz w:val="20"/>
          <w:szCs w:val="20"/>
        </w:rPr>
        <w:t>Děkujeme všem, kteří se podíleli na vzniku tohoto výjimečného projektu</w:t>
      </w:r>
      <w:r w:rsidR="00F31A65" w:rsidRPr="424A1B7E">
        <w:rPr>
          <w:rFonts w:ascii="Arial" w:hAnsi="Arial" w:cs="Arial"/>
          <w:i/>
          <w:iCs/>
          <w:sz w:val="20"/>
          <w:szCs w:val="20"/>
        </w:rPr>
        <w:t>.</w:t>
      </w:r>
      <w:r w:rsidR="00F31A65" w:rsidRPr="424A1B7E">
        <w:rPr>
          <w:rFonts w:ascii="Arial" w:hAnsi="Arial" w:cs="Arial"/>
          <w:sz w:val="20"/>
          <w:szCs w:val="20"/>
        </w:rPr>
        <w:t>“</w:t>
      </w:r>
      <w:r w:rsidR="00624899" w:rsidRPr="424A1B7E">
        <w:rPr>
          <w:rFonts w:ascii="Arial" w:hAnsi="Arial" w:cs="Arial"/>
          <w:sz w:val="20"/>
          <w:szCs w:val="20"/>
        </w:rPr>
        <w:t xml:space="preserve"> </w:t>
      </w:r>
      <w:r w:rsidR="00DD0696" w:rsidRPr="424A1B7E">
        <w:rPr>
          <w:rFonts w:ascii="Arial" w:hAnsi="Arial" w:cs="Arial"/>
          <w:sz w:val="20"/>
          <w:szCs w:val="20"/>
        </w:rPr>
        <w:t>d</w:t>
      </w:r>
      <w:r w:rsidR="00624899" w:rsidRPr="424A1B7E">
        <w:rPr>
          <w:rFonts w:ascii="Arial" w:hAnsi="Arial" w:cs="Arial"/>
          <w:sz w:val="20"/>
          <w:szCs w:val="20"/>
        </w:rPr>
        <w:t xml:space="preserve">odává </w:t>
      </w:r>
      <w:r w:rsidR="00DD0696" w:rsidRPr="007F1364">
        <w:rPr>
          <w:rFonts w:ascii="Arial" w:hAnsi="Arial" w:cs="Arial"/>
          <w:sz w:val="20"/>
          <w:szCs w:val="20"/>
        </w:rPr>
        <w:t>investiční ředitelka</w:t>
      </w:r>
      <w:r w:rsidR="006838E0">
        <w:rPr>
          <w:rFonts w:ascii="Arial" w:hAnsi="Arial" w:cs="Arial"/>
          <w:sz w:val="20"/>
          <w:szCs w:val="20"/>
        </w:rPr>
        <w:t xml:space="preserve"> společnosti SATPO</w:t>
      </w:r>
      <w:r w:rsidR="00DD0696" w:rsidRPr="007F1364">
        <w:rPr>
          <w:rFonts w:ascii="Arial" w:hAnsi="Arial" w:cs="Arial"/>
          <w:sz w:val="20"/>
          <w:szCs w:val="20"/>
        </w:rPr>
        <w:t xml:space="preserve"> Dana Knížková</w:t>
      </w:r>
      <w:r w:rsidR="00ED304E" w:rsidRPr="007F1364">
        <w:rPr>
          <w:rFonts w:ascii="Arial" w:hAnsi="Arial" w:cs="Arial"/>
          <w:sz w:val="20"/>
          <w:szCs w:val="20"/>
        </w:rPr>
        <w:t>.</w:t>
      </w:r>
    </w:p>
    <w:p w14:paraId="62837F21" w14:textId="191876A9" w:rsidR="00580AF1" w:rsidRDefault="00580AF1" w:rsidP="00876801">
      <w:pPr>
        <w:spacing w:line="276" w:lineRule="auto"/>
        <w:rPr>
          <w:rFonts w:ascii="Arial" w:hAnsi="Arial" w:cs="Arial"/>
          <w:b/>
          <w:bCs/>
        </w:rPr>
      </w:pPr>
    </w:p>
    <w:p w14:paraId="6C7CBD6D" w14:textId="39D22ECC" w:rsidR="00357FC9" w:rsidRPr="00876801" w:rsidRDefault="00357FC9" w:rsidP="00357FC9">
      <w:pPr>
        <w:rPr>
          <w:rFonts w:ascii="Arial" w:hAnsi="Arial" w:cs="Arial"/>
        </w:rPr>
      </w:pPr>
      <w:r w:rsidRPr="3FCB3237">
        <w:rPr>
          <w:rFonts w:ascii="Arial" w:hAnsi="Arial" w:cs="Arial"/>
          <w:b/>
          <w:bCs/>
        </w:rPr>
        <w:t>Rez</w:t>
      </w:r>
      <w:r w:rsidR="1C73C0CD" w:rsidRPr="3FCB3237">
        <w:rPr>
          <w:rFonts w:ascii="Arial" w:hAnsi="Arial" w:cs="Arial"/>
          <w:b/>
          <w:bCs/>
        </w:rPr>
        <w:t>i</w:t>
      </w:r>
      <w:r w:rsidRPr="3FCB3237">
        <w:rPr>
          <w:rFonts w:ascii="Arial" w:hAnsi="Arial" w:cs="Arial"/>
          <w:b/>
          <w:bCs/>
        </w:rPr>
        <w:t>dence PO7</w:t>
      </w:r>
      <w:r w:rsidR="00962EF4" w:rsidRPr="3FCB3237">
        <w:rPr>
          <w:rFonts w:ascii="Arial" w:hAnsi="Arial" w:cs="Arial"/>
          <w:b/>
          <w:bCs/>
        </w:rPr>
        <w:t>SKÁ</w:t>
      </w:r>
    </w:p>
    <w:p w14:paraId="2F0A5A45" w14:textId="1B3D2636" w:rsidR="29DB2334" w:rsidRPr="00616C9B" w:rsidRDefault="29DB2334" w:rsidP="005854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6C9B">
        <w:rPr>
          <w:rFonts w:ascii="Arial" w:hAnsi="Arial" w:cs="Arial"/>
          <w:sz w:val="20"/>
          <w:szCs w:val="20"/>
        </w:rPr>
        <w:t>Rezidence PO7SKÁ nabízí pro vlastní bydlení či investici celkem 31 bytových jednotek a 2 ubytovací jednotky, od útulných 1+kk až po prostorné 4+kk s výměrou od 38 m² do 143 m². S přímým vstupem z</w:t>
      </w:r>
      <w:r w:rsidR="00E87BA1" w:rsidRPr="00616C9B">
        <w:rPr>
          <w:rFonts w:ascii="Arial" w:hAnsi="Arial" w:cs="Arial"/>
        </w:rPr>
        <w:t> </w:t>
      </w:r>
      <w:r w:rsidRPr="00616C9B">
        <w:rPr>
          <w:rFonts w:ascii="Arial" w:hAnsi="Arial" w:cs="Arial"/>
          <w:sz w:val="20"/>
          <w:szCs w:val="20"/>
        </w:rPr>
        <w:t xml:space="preserve">ulice nabízí také 3 komerční jednotky o rozloze 65 m² až 104 m² pro obchodní aktivity, vhodné jako showroom či prodejny s nepotravinovým zbožím. Menší fitness centrum se saunou a společným zázemím poskytne rezidentům ideální příležitost pro relaxaci a regeneraci po náročném dni. Dle vkusu a přání si může klient požádat </w:t>
      </w:r>
      <w:r w:rsidR="0045278D" w:rsidRPr="00616C9B">
        <w:rPr>
          <w:rFonts w:ascii="Arial" w:hAnsi="Arial" w:cs="Arial"/>
          <w:sz w:val="20"/>
          <w:szCs w:val="20"/>
        </w:rPr>
        <w:t xml:space="preserve">do konce ledna 2025 </w:t>
      </w:r>
      <w:r w:rsidRPr="00616C9B">
        <w:rPr>
          <w:rFonts w:ascii="Arial" w:hAnsi="Arial" w:cs="Arial"/>
          <w:sz w:val="20"/>
          <w:szCs w:val="20"/>
        </w:rPr>
        <w:t>o změnu obkladů, dlažeb</w:t>
      </w:r>
      <w:r w:rsidR="009D4FF6" w:rsidRPr="00616C9B">
        <w:rPr>
          <w:rFonts w:ascii="Arial" w:hAnsi="Arial" w:cs="Arial"/>
          <w:sz w:val="20"/>
          <w:szCs w:val="20"/>
        </w:rPr>
        <w:t xml:space="preserve"> a </w:t>
      </w:r>
      <w:r w:rsidRPr="00616C9B">
        <w:rPr>
          <w:rFonts w:ascii="Arial" w:hAnsi="Arial" w:cs="Arial"/>
          <w:sz w:val="20"/>
          <w:szCs w:val="20"/>
        </w:rPr>
        <w:t>podlah</w:t>
      </w:r>
      <w:r w:rsidR="009D4FF6" w:rsidRPr="00616C9B">
        <w:rPr>
          <w:rFonts w:ascii="Arial" w:hAnsi="Arial" w:cs="Arial"/>
          <w:sz w:val="20"/>
          <w:szCs w:val="20"/>
        </w:rPr>
        <w:t>.</w:t>
      </w:r>
    </w:p>
    <w:p w14:paraId="3C3BCBC2" w14:textId="1E267C13" w:rsidR="00191263" w:rsidRPr="00616C9B" w:rsidRDefault="29DB2334" w:rsidP="00585488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616C9B">
        <w:rPr>
          <w:rFonts w:ascii="Arial" w:hAnsi="Arial" w:cs="Arial"/>
          <w:sz w:val="20"/>
          <w:szCs w:val="20"/>
        </w:rPr>
        <w:t>Mosazné detaily, vitráže, kování, schodiště a zábradlí zachovává historickou integritu, přičemž bytové jednotky a společné prostory jsou doplněny moderními technologiemi, které zajistí pohodlné a bezpečné bydlení. Prostorný výtah</w:t>
      </w:r>
      <w:r w:rsidR="0045278D" w:rsidRPr="00616C9B">
        <w:rPr>
          <w:rFonts w:ascii="Arial" w:hAnsi="Arial" w:cs="Arial"/>
          <w:sz w:val="20"/>
          <w:szCs w:val="20"/>
        </w:rPr>
        <w:t xml:space="preserve"> s prosklenou šachtou</w:t>
      </w:r>
      <w:r w:rsidRPr="00616C9B">
        <w:rPr>
          <w:rFonts w:ascii="Arial" w:hAnsi="Arial" w:cs="Arial"/>
          <w:sz w:val="20"/>
          <w:szCs w:val="20"/>
        </w:rPr>
        <w:t xml:space="preserve">, reprezentativní vstupní </w:t>
      </w:r>
      <w:r w:rsidR="00585488">
        <w:rPr>
          <w:rFonts w:ascii="Arial" w:hAnsi="Arial" w:cs="Arial"/>
          <w:sz w:val="20"/>
          <w:szCs w:val="20"/>
        </w:rPr>
        <w:t>interiér</w:t>
      </w:r>
      <w:r w:rsidRPr="00616C9B">
        <w:rPr>
          <w:rFonts w:ascii="Arial" w:hAnsi="Arial" w:cs="Arial"/>
          <w:sz w:val="20"/>
          <w:szCs w:val="20"/>
        </w:rPr>
        <w:t xml:space="preserve"> a společné chodby, stejně jako sklepní prostory ke každé jednotce, jsou samozřejmostí.</w:t>
      </w:r>
      <w:r w:rsidRPr="00616C9B">
        <w:rPr>
          <w:rFonts w:ascii="Arial" w:eastAsia="Arial" w:hAnsi="Arial" w:cs="Arial"/>
          <w:sz w:val="20"/>
          <w:szCs w:val="20"/>
        </w:rPr>
        <w:t xml:space="preserve"> Společný dvůr s bohatou zelení a</w:t>
      </w:r>
      <w:r w:rsidR="0063014E" w:rsidRPr="00616C9B">
        <w:rPr>
          <w:rFonts w:ascii="Arial" w:hAnsi="Arial" w:cs="Arial"/>
        </w:rPr>
        <w:t> </w:t>
      </w:r>
      <w:r w:rsidRPr="00616C9B">
        <w:rPr>
          <w:rFonts w:ascii="Arial" w:eastAsia="Arial" w:hAnsi="Arial" w:cs="Arial"/>
          <w:sz w:val="20"/>
          <w:szCs w:val="20"/>
        </w:rPr>
        <w:t>s</w:t>
      </w:r>
      <w:r w:rsidR="0063014E" w:rsidRPr="00616C9B">
        <w:rPr>
          <w:rFonts w:ascii="Arial" w:hAnsi="Arial" w:cs="Arial"/>
        </w:rPr>
        <w:t> </w:t>
      </w:r>
      <w:r w:rsidR="006838E0" w:rsidRPr="00616C9B">
        <w:rPr>
          <w:rFonts w:ascii="Arial" w:eastAsia="Arial" w:hAnsi="Arial" w:cs="Arial"/>
          <w:sz w:val="20"/>
          <w:szCs w:val="20"/>
        </w:rPr>
        <w:t>místem</w:t>
      </w:r>
      <w:r w:rsidRPr="00616C9B">
        <w:rPr>
          <w:rFonts w:ascii="Arial" w:eastAsia="Arial" w:hAnsi="Arial" w:cs="Arial"/>
          <w:sz w:val="20"/>
          <w:szCs w:val="20"/>
        </w:rPr>
        <w:t xml:space="preserve"> k posezení poskytne nejen pěkný výhled z oken do vnitrobloku, ale vytvoří i příjemný prostor pro odpočinek či společné chvíle s rodinou a přáteli.</w:t>
      </w:r>
    </w:p>
    <w:p w14:paraId="242C7FEE" w14:textId="1B996F87" w:rsidR="565CAD8C" w:rsidRPr="00616C9B" w:rsidRDefault="29DB2334" w:rsidP="00585488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616C9B">
        <w:rPr>
          <w:rFonts w:ascii="Arial" w:eastAsia="Arial" w:hAnsi="Arial" w:cs="Arial"/>
          <w:sz w:val="20"/>
          <w:szCs w:val="20"/>
        </w:rPr>
        <w:t>Rezidence PO7SKÁ povznáší slávu historie a harmonicky snoubí moderní nároky na spokojený život.</w:t>
      </w:r>
      <w:r w:rsidR="62ABB6F8" w:rsidRPr="00616C9B">
        <w:rPr>
          <w:rFonts w:ascii="Arial" w:eastAsia="Arial" w:hAnsi="Arial" w:cs="Arial"/>
          <w:sz w:val="20"/>
          <w:szCs w:val="20"/>
        </w:rPr>
        <w:t xml:space="preserve"> </w:t>
      </w:r>
    </w:p>
    <w:p w14:paraId="7455E4D7" w14:textId="77777777" w:rsidR="00226288" w:rsidRDefault="00226288" w:rsidP="3FCB32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FB6A14" w14:textId="7389462B" w:rsidR="0015144B" w:rsidRPr="00876801" w:rsidRDefault="0015144B" w:rsidP="3FCB3237">
      <w:pPr>
        <w:rPr>
          <w:rFonts w:ascii="Arial" w:eastAsia="Arial" w:hAnsi="Arial" w:cs="Arial"/>
          <w:sz w:val="20"/>
          <w:szCs w:val="20"/>
        </w:rPr>
      </w:pPr>
      <w:r w:rsidRPr="3FCB3237">
        <w:rPr>
          <w:rFonts w:ascii="Arial" w:eastAsia="Arial" w:hAnsi="Arial" w:cs="Arial"/>
          <w:b/>
          <w:bCs/>
          <w:sz w:val="20"/>
          <w:szCs w:val="20"/>
        </w:rPr>
        <w:t>O společnosti SATPO</w:t>
      </w:r>
    </w:p>
    <w:p w14:paraId="201BF62A" w14:textId="0F40E604" w:rsidR="1CBC430C" w:rsidRPr="00D635AF" w:rsidRDefault="1CBC430C" w:rsidP="0070461D">
      <w:pPr>
        <w:spacing w:before="240" w:after="450"/>
        <w:jc w:val="both"/>
        <w:rPr>
          <w:rFonts w:ascii="Arial" w:eastAsia="Arial" w:hAnsi="Arial" w:cs="Arial"/>
          <w:sz w:val="20"/>
          <w:szCs w:val="20"/>
        </w:rPr>
      </w:pPr>
      <w:r w:rsidRPr="00D635AF">
        <w:rPr>
          <w:rFonts w:ascii="Arial" w:eastAsia="Arial" w:hAnsi="Arial" w:cs="Arial"/>
          <w:sz w:val="20"/>
          <w:szCs w:val="20"/>
        </w:rPr>
        <w:t>Developerská skupina SATPO se specializuje na rezidenční development, pozemkový development pro výstavbu rodinných domů a rozvojový development. Je aktivní zejména v Praze a okolí od roku 1994 a</w:t>
      </w:r>
      <w:r w:rsidR="0063014E" w:rsidRPr="00D635AF">
        <w:rPr>
          <w:rFonts w:ascii="Arial" w:hAnsi="Arial" w:cs="Arial"/>
          <w:sz w:val="20"/>
          <w:szCs w:val="20"/>
        </w:rPr>
        <w:t> </w:t>
      </w:r>
      <w:r w:rsidRPr="00D635AF">
        <w:rPr>
          <w:rFonts w:ascii="Arial" w:eastAsia="Arial" w:hAnsi="Arial" w:cs="Arial"/>
          <w:sz w:val="20"/>
          <w:szCs w:val="20"/>
        </w:rPr>
        <w:t xml:space="preserve">má za sebou desítky úspěšných rezidenčních projektů. </w:t>
      </w:r>
    </w:p>
    <w:p w14:paraId="4FD756F7" w14:textId="26C75B4F" w:rsidR="1CBC430C" w:rsidRPr="00D635AF" w:rsidRDefault="1CBC430C" w:rsidP="0070461D">
      <w:pPr>
        <w:spacing w:before="240" w:after="450"/>
        <w:jc w:val="both"/>
        <w:rPr>
          <w:rFonts w:ascii="Arial" w:eastAsia="Arial" w:hAnsi="Arial" w:cs="Arial"/>
          <w:sz w:val="20"/>
          <w:szCs w:val="20"/>
        </w:rPr>
      </w:pPr>
      <w:r w:rsidRPr="00D635AF">
        <w:rPr>
          <w:rFonts w:ascii="Arial" w:eastAsia="Arial" w:hAnsi="Arial" w:cs="Arial"/>
          <w:sz w:val="20"/>
          <w:szCs w:val="20"/>
        </w:rPr>
        <w:lastRenderedPageBreak/>
        <w:t>Každý developerský projekt skupiny SATPO odráží nejnovější trendy a moderní architekturu, nepomíjí význam historického kontextu ve spojení sociálních vlivů. Velký důraz klade na kvalitu konstrukčního řešení, moderní technologie, vybrané materiály a vysoký standard finálního dokončení.</w:t>
      </w:r>
    </w:p>
    <w:p w14:paraId="1C340281" w14:textId="66F5A3C9" w:rsidR="1CBC430C" w:rsidRPr="00D635AF" w:rsidRDefault="1CBC430C" w:rsidP="0070461D">
      <w:pPr>
        <w:spacing w:before="240" w:after="450"/>
        <w:jc w:val="both"/>
        <w:rPr>
          <w:rFonts w:ascii="Arial" w:eastAsia="Arial" w:hAnsi="Arial" w:cs="Arial"/>
          <w:sz w:val="20"/>
          <w:szCs w:val="20"/>
        </w:rPr>
      </w:pPr>
      <w:r w:rsidRPr="00D635AF">
        <w:rPr>
          <w:rFonts w:ascii="Arial" w:eastAsia="Arial" w:hAnsi="Arial" w:cs="Arial"/>
          <w:sz w:val="20"/>
          <w:szCs w:val="20"/>
        </w:rPr>
        <w:t>Veškeré odborné zázemí spojené s pořízením a financováním nového bydlení, klientské změny, interiér na klíč a doplňkové služby před nastěhováním jsou nedílnou součástí klientské péče v</w:t>
      </w:r>
      <w:r w:rsidR="000134D3" w:rsidRPr="00D635AF">
        <w:rPr>
          <w:rFonts w:ascii="Arial" w:hAnsi="Arial" w:cs="Arial"/>
          <w:sz w:val="20"/>
          <w:szCs w:val="20"/>
        </w:rPr>
        <w:t> </w:t>
      </w:r>
      <w:r w:rsidRPr="00D635AF">
        <w:rPr>
          <w:rFonts w:ascii="Arial" w:eastAsia="Arial" w:hAnsi="Arial" w:cs="Arial"/>
          <w:sz w:val="20"/>
          <w:szCs w:val="20"/>
        </w:rPr>
        <w:t>komfortním prostředí prodejního centra SATPO. Skupina SATPO buduje pozitivní image a aktivně se podílí na</w:t>
      </w:r>
      <w:r w:rsidR="000134D3" w:rsidRPr="00D635AF">
        <w:rPr>
          <w:rFonts w:ascii="Arial" w:hAnsi="Arial" w:cs="Arial"/>
          <w:sz w:val="20"/>
          <w:szCs w:val="20"/>
        </w:rPr>
        <w:t> </w:t>
      </w:r>
      <w:r w:rsidRPr="00D635AF">
        <w:rPr>
          <w:rFonts w:ascii="Arial" w:eastAsia="Arial" w:hAnsi="Arial" w:cs="Arial"/>
          <w:sz w:val="20"/>
          <w:szCs w:val="20"/>
        </w:rPr>
        <w:t>rozvoji trhu s nemovitostmi</w:t>
      </w:r>
      <w:r w:rsidR="0B23FD1E" w:rsidRPr="00D635AF">
        <w:rPr>
          <w:rFonts w:ascii="Arial" w:eastAsia="Arial" w:hAnsi="Arial" w:cs="Arial"/>
          <w:sz w:val="20"/>
          <w:szCs w:val="20"/>
        </w:rPr>
        <w:t xml:space="preserve">, </w:t>
      </w:r>
      <w:r w:rsidRPr="00D635AF">
        <w:rPr>
          <w:rFonts w:ascii="Arial" w:eastAsia="Arial" w:hAnsi="Arial" w:cs="Arial"/>
          <w:sz w:val="20"/>
          <w:szCs w:val="20"/>
        </w:rPr>
        <w:t>zakládá si na spokojenosti svých klientů i investorů.</w:t>
      </w:r>
    </w:p>
    <w:p w14:paraId="4B81CC3A" w14:textId="2A128279" w:rsidR="00580AF1" w:rsidRPr="00D635AF" w:rsidRDefault="3E624465" w:rsidP="3FCB3237">
      <w:pPr>
        <w:spacing w:after="240"/>
        <w:contextualSpacing/>
        <w:rPr>
          <w:rFonts w:ascii="Arial" w:eastAsia="Arial" w:hAnsi="Arial" w:cs="Arial"/>
          <w:sz w:val="20"/>
          <w:szCs w:val="20"/>
        </w:rPr>
      </w:pPr>
      <w:r w:rsidRPr="00D635AF">
        <w:rPr>
          <w:rFonts w:ascii="Arial" w:eastAsia="Arial" w:hAnsi="Arial" w:cs="Arial"/>
          <w:sz w:val="20"/>
          <w:szCs w:val="20"/>
        </w:rPr>
        <w:t xml:space="preserve">Více informací o aktuálních projektech skupiny SATPO na </w:t>
      </w:r>
      <w:hyperlink w:history="1">
        <w:r w:rsidR="2A35A6CE" w:rsidRPr="00150B2E">
          <w:rPr>
            <w:rStyle w:val="Hypertextovodkaz"/>
            <w:rFonts w:ascii="Arial" w:eastAsia="Arial" w:hAnsi="Arial" w:cs="Arial"/>
            <w:color w:val="0070C0"/>
            <w:sz w:val="20"/>
            <w:szCs w:val="20"/>
          </w:rPr>
          <w:t>www.satpo.cz</w:t>
        </w:r>
      </w:hyperlink>
      <w:r w:rsidR="4CB1E17F" w:rsidRPr="00D635AF">
        <w:rPr>
          <w:rFonts w:ascii="Arial" w:eastAsia="Arial" w:hAnsi="Arial" w:cs="Arial"/>
          <w:sz w:val="20"/>
          <w:szCs w:val="20"/>
        </w:rPr>
        <w:t xml:space="preserve"> </w:t>
      </w:r>
      <w:r w:rsidRPr="00D635AF">
        <w:rPr>
          <w:rFonts w:ascii="Arial" w:eastAsia="Arial" w:hAnsi="Arial" w:cs="Arial"/>
          <w:sz w:val="20"/>
          <w:szCs w:val="20"/>
        </w:rPr>
        <w:t xml:space="preserve">a skupiny City Home na </w:t>
      </w:r>
      <w:hyperlink r:id="rId7" w:history="1">
        <w:r w:rsidR="1BA93540" w:rsidRPr="00150B2E">
          <w:rPr>
            <w:rStyle w:val="Hypertextovodkaz"/>
            <w:rFonts w:ascii="Arial" w:eastAsia="Arial" w:hAnsi="Arial" w:cs="Arial"/>
            <w:color w:val="0070C0"/>
            <w:sz w:val="20"/>
            <w:szCs w:val="20"/>
          </w:rPr>
          <w:t>www.city-home.cz</w:t>
        </w:r>
      </w:hyperlink>
      <w:r w:rsidR="4CB1E17F" w:rsidRPr="00D635AF">
        <w:rPr>
          <w:rFonts w:ascii="Arial" w:eastAsia="Arial" w:hAnsi="Arial" w:cs="Arial"/>
          <w:sz w:val="20"/>
          <w:szCs w:val="20"/>
        </w:rPr>
        <w:t xml:space="preserve"> </w:t>
      </w:r>
      <w:r w:rsidRPr="00D635AF">
        <w:rPr>
          <w:rFonts w:ascii="Arial" w:eastAsia="Arial" w:hAnsi="Arial" w:cs="Arial"/>
          <w:sz w:val="20"/>
          <w:szCs w:val="20"/>
        </w:rPr>
        <w:t xml:space="preserve">. </w:t>
      </w:r>
    </w:p>
    <w:p w14:paraId="204A336E" w14:textId="77777777" w:rsidR="0015144B" w:rsidRPr="00876801" w:rsidRDefault="0015144B" w:rsidP="3FCB3237">
      <w:pPr>
        <w:spacing w:after="240"/>
        <w:contextualSpacing/>
        <w:rPr>
          <w:rFonts w:ascii="Arial" w:eastAsia="Arial" w:hAnsi="Arial" w:cs="Arial"/>
          <w:b/>
          <w:bCs/>
          <w:sz w:val="20"/>
          <w:szCs w:val="20"/>
        </w:rPr>
      </w:pPr>
    </w:p>
    <w:p w14:paraId="2961C36D" w14:textId="77777777" w:rsidR="00876801" w:rsidRPr="00876801" w:rsidRDefault="00876801" w:rsidP="0015144B">
      <w:pPr>
        <w:spacing w:after="240"/>
        <w:contextualSpacing/>
        <w:rPr>
          <w:rFonts w:ascii="Arial" w:hAnsi="Arial" w:cs="Arial"/>
          <w:b/>
          <w:sz w:val="20"/>
          <w:szCs w:val="20"/>
        </w:rPr>
      </w:pPr>
    </w:p>
    <w:p w14:paraId="6FD85A76" w14:textId="77777777" w:rsidR="00876801" w:rsidRPr="00876801" w:rsidRDefault="00876801" w:rsidP="0015144B">
      <w:pPr>
        <w:spacing w:after="240"/>
        <w:contextualSpacing/>
        <w:rPr>
          <w:rFonts w:ascii="Arial" w:hAnsi="Arial" w:cs="Arial"/>
          <w:b/>
          <w:sz w:val="20"/>
          <w:szCs w:val="20"/>
        </w:rPr>
      </w:pPr>
    </w:p>
    <w:p w14:paraId="5E5931FD" w14:textId="2692FBF3" w:rsidR="0015144B" w:rsidRPr="00225815" w:rsidRDefault="0015144B" w:rsidP="00225815">
      <w:pPr>
        <w:rPr>
          <w:rFonts w:ascii="Arial" w:hAnsi="Arial" w:cs="Arial"/>
          <w:b/>
          <w:bCs/>
        </w:rPr>
      </w:pPr>
      <w:r w:rsidRPr="00225815">
        <w:rPr>
          <w:rFonts w:ascii="Arial" w:hAnsi="Arial" w:cs="Arial"/>
          <w:b/>
          <w:bCs/>
        </w:rPr>
        <w:t>KONTAKT PRO MÉDIA</w:t>
      </w:r>
    </w:p>
    <w:p w14:paraId="1EDF9D31" w14:textId="77777777" w:rsidR="0015144B" w:rsidRPr="00876801" w:rsidRDefault="0015144B" w:rsidP="0015144B">
      <w:pPr>
        <w:spacing w:after="240"/>
        <w:contextualSpacing/>
        <w:rPr>
          <w:rFonts w:ascii="Arial" w:hAnsi="Arial" w:cs="Arial"/>
          <w:b/>
          <w:sz w:val="20"/>
          <w:szCs w:val="20"/>
        </w:rPr>
      </w:pPr>
    </w:p>
    <w:p w14:paraId="039E11F5" w14:textId="77777777" w:rsidR="0015144B" w:rsidRPr="00225815" w:rsidRDefault="0015144B" w:rsidP="00580AF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25815">
        <w:rPr>
          <w:rFonts w:ascii="Arial" w:hAnsi="Arial" w:cs="Arial"/>
          <w:b/>
          <w:bCs/>
          <w:color w:val="000000"/>
          <w:sz w:val="18"/>
          <w:szCs w:val="18"/>
        </w:rPr>
        <w:t>Martin Kocourek</w:t>
      </w:r>
    </w:p>
    <w:p w14:paraId="62239D79" w14:textId="77777777" w:rsidR="0015144B" w:rsidRPr="00225815" w:rsidRDefault="0015144B" w:rsidP="00580AF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25815">
        <w:rPr>
          <w:rFonts w:ascii="Arial" w:hAnsi="Arial" w:cs="Arial"/>
          <w:color w:val="000000"/>
          <w:sz w:val="18"/>
          <w:szCs w:val="18"/>
        </w:rPr>
        <w:t>ředitel marketingu</w:t>
      </w:r>
    </w:p>
    <w:p w14:paraId="396BE6F6" w14:textId="77777777" w:rsidR="00876801" w:rsidRPr="00225815" w:rsidRDefault="00876801" w:rsidP="00876801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0C6262B4" w14:textId="0078E814" w:rsidR="0015144B" w:rsidRPr="00225815" w:rsidRDefault="0015144B" w:rsidP="00876801">
      <w:pPr>
        <w:spacing w:after="0"/>
        <w:rPr>
          <w:rFonts w:ascii="Arial" w:hAnsi="Arial" w:cs="Arial"/>
          <w:sz w:val="18"/>
          <w:szCs w:val="18"/>
        </w:rPr>
      </w:pPr>
      <w:r w:rsidRPr="00225815">
        <w:rPr>
          <w:rFonts w:ascii="Arial" w:hAnsi="Arial" w:cs="Arial"/>
          <w:color w:val="000000"/>
          <w:sz w:val="18"/>
          <w:szCs w:val="18"/>
        </w:rPr>
        <w:t>SATPO management, s.r.o. </w:t>
      </w:r>
      <w:r w:rsidRPr="00225815">
        <w:rPr>
          <w:rFonts w:ascii="Arial" w:hAnsi="Arial" w:cs="Arial"/>
          <w:color w:val="C00000"/>
          <w:sz w:val="18"/>
          <w:szCs w:val="18"/>
        </w:rPr>
        <w:t>|</w:t>
      </w:r>
      <w:r w:rsidRPr="00225815">
        <w:rPr>
          <w:rFonts w:ascii="Arial" w:hAnsi="Arial" w:cs="Arial"/>
          <w:color w:val="000000"/>
          <w:sz w:val="18"/>
          <w:szCs w:val="18"/>
        </w:rPr>
        <w:t> Holečkova 3331/35, Praha 5 </w:t>
      </w:r>
    </w:p>
    <w:p w14:paraId="1FDDA977" w14:textId="2A7E332F" w:rsidR="00402671" w:rsidRPr="00225815" w:rsidRDefault="0015144B" w:rsidP="00225815">
      <w:pPr>
        <w:spacing w:after="0"/>
        <w:rPr>
          <w:rFonts w:ascii="Arial" w:hAnsi="Arial" w:cs="Arial"/>
          <w:sz w:val="18"/>
          <w:szCs w:val="18"/>
        </w:rPr>
      </w:pPr>
      <w:hyperlink r:id="rId8" w:history="1">
        <w:r w:rsidRPr="00225815">
          <w:rPr>
            <w:rStyle w:val="Hypertextovodkaz"/>
            <w:rFonts w:ascii="Arial" w:hAnsi="Arial" w:cs="Arial"/>
            <w:sz w:val="18"/>
            <w:szCs w:val="18"/>
          </w:rPr>
          <w:t>kocourek@satpo.cz</w:t>
        </w:r>
      </w:hyperlink>
      <w:r w:rsidRPr="00225815">
        <w:rPr>
          <w:rFonts w:ascii="Arial" w:hAnsi="Arial" w:cs="Arial"/>
          <w:color w:val="000000"/>
          <w:sz w:val="18"/>
          <w:szCs w:val="18"/>
        </w:rPr>
        <w:t> </w:t>
      </w:r>
      <w:r w:rsidRPr="00225815">
        <w:rPr>
          <w:rFonts w:ascii="Arial" w:hAnsi="Arial" w:cs="Arial"/>
          <w:color w:val="C00000"/>
          <w:sz w:val="18"/>
          <w:szCs w:val="18"/>
        </w:rPr>
        <w:t>| </w:t>
      </w:r>
      <w:r w:rsidRPr="00225815">
        <w:rPr>
          <w:rFonts w:ascii="Arial" w:hAnsi="Arial" w:cs="Arial"/>
          <w:color w:val="000000"/>
          <w:sz w:val="18"/>
          <w:szCs w:val="18"/>
        </w:rPr>
        <w:t>+420 296 336 900 </w:t>
      </w:r>
      <w:r w:rsidRPr="00225815">
        <w:rPr>
          <w:rFonts w:ascii="Arial" w:hAnsi="Arial" w:cs="Arial"/>
          <w:color w:val="C00000"/>
          <w:sz w:val="18"/>
          <w:szCs w:val="18"/>
        </w:rPr>
        <w:t xml:space="preserve">|  </w:t>
      </w:r>
      <w:hyperlink r:id="rId9" w:history="1">
        <w:r w:rsidRPr="00225815">
          <w:rPr>
            <w:rStyle w:val="Hypertextovodkaz"/>
            <w:rFonts w:ascii="Arial" w:hAnsi="Arial" w:cs="Arial"/>
            <w:sz w:val="18"/>
            <w:szCs w:val="18"/>
          </w:rPr>
          <w:t>www.satpo.cz</w:t>
        </w:r>
      </w:hyperlink>
      <w:r w:rsidRPr="00225815">
        <w:rPr>
          <w:rFonts w:ascii="Arial" w:hAnsi="Arial" w:cs="Arial"/>
          <w:color w:val="C00000"/>
          <w:sz w:val="18"/>
          <w:szCs w:val="18"/>
        </w:rPr>
        <w:t xml:space="preserve"> </w:t>
      </w:r>
      <w:r w:rsidRPr="00225815">
        <w:rPr>
          <w:rFonts w:ascii="Arial" w:hAnsi="Arial" w:cs="Arial"/>
          <w:color w:val="000000"/>
          <w:sz w:val="18"/>
          <w:szCs w:val="18"/>
        </w:rPr>
        <w:t xml:space="preserve"> </w:t>
      </w:r>
    </w:p>
    <w:sectPr w:rsidR="00402671" w:rsidRPr="0022581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EBE5" w14:textId="77777777" w:rsidR="00D2035B" w:rsidRDefault="00D2035B" w:rsidP="0015144B">
      <w:pPr>
        <w:spacing w:after="0" w:line="240" w:lineRule="auto"/>
      </w:pPr>
      <w:r>
        <w:separator/>
      </w:r>
    </w:p>
  </w:endnote>
  <w:endnote w:type="continuationSeparator" w:id="0">
    <w:p w14:paraId="6C52DAF0" w14:textId="77777777" w:rsidR="00D2035B" w:rsidRDefault="00D2035B" w:rsidP="0015144B">
      <w:pPr>
        <w:spacing w:after="0" w:line="240" w:lineRule="auto"/>
      </w:pPr>
      <w:r>
        <w:continuationSeparator/>
      </w:r>
    </w:p>
  </w:endnote>
  <w:endnote w:type="continuationNotice" w:id="1">
    <w:p w14:paraId="1AA66015" w14:textId="77777777" w:rsidR="00D2035B" w:rsidRDefault="00D203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 Next W1G Light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 Medium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"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8D96" w14:textId="77777777" w:rsidR="0015144B" w:rsidRPr="006351C1" w:rsidRDefault="0015144B" w:rsidP="0015144B">
    <w:pPr>
      <w:pStyle w:val="Bezodstavcovhostylu"/>
      <w:tabs>
        <w:tab w:val="left" w:pos="350"/>
      </w:tabs>
      <w:jc w:val="center"/>
      <w:rPr>
        <w:rFonts w:ascii="DIN Next W1G Light" w:hAnsi="DIN Next W1G Light" w:cs="DIN Next W1G Light"/>
        <w:sz w:val="17"/>
        <w:szCs w:val="17"/>
        <w:lang w:val="en-US"/>
      </w:rPr>
    </w:pPr>
    <w:proofErr w:type="spellStart"/>
    <w:r w:rsidRPr="00944410">
      <w:rPr>
        <w:rFonts w:ascii="DIN Next W1G Medium" w:hAnsi="DIN Next W1G Medium" w:cs="DIN Next W1G"/>
        <w:sz w:val="17"/>
        <w:szCs w:val="17"/>
        <w:lang w:val="en-US"/>
      </w:rPr>
      <w:t>společnost</w:t>
    </w:r>
    <w:proofErr w:type="spellEnd"/>
    <w:r w:rsidRPr="00944410">
      <w:rPr>
        <w:rFonts w:ascii="DIN Next W1G Medium" w:hAnsi="DIN Next W1G Medium" w:cs="DIN Next W1G"/>
        <w:sz w:val="17"/>
        <w:szCs w:val="17"/>
        <w:lang w:val="en-US"/>
      </w:rPr>
      <w:t xml:space="preserve"> </w:t>
    </w:r>
    <w:proofErr w:type="gramStart"/>
    <w:r w:rsidRPr="00944410">
      <w:rPr>
        <w:rFonts w:ascii="DIN Next W1G Medium" w:hAnsi="DIN Next W1G Medium" w:cs="DIN Next W1G"/>
        <w:sz w:val="17"/>
        <w:szCs w:val="17"/>
        <w:lang w:val="en-US"/>
      </w:rPr>
      <w:t>SATPO</w:t>
    </w:r>
    <w:r>
      <w:rPr>
        <w:rFonts w:ascii="DIN Next W1G Medium" w:hAnsi="DIN Next W1G Medium" w:cs="DIN Next W1G"/>
        <w:sz w:val="17"/>
        <w:szCs w:val="17"/>
        <w:lang w:val="en-US"/>
      </w:rPr>
      <w:t xml:space="preserve">  </w:t>
    </w:r>
    <w:r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proofErr w:type="gramEnd"/>
    <w:r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proofErr w:type="spellStart"/>
    <w:r w:rsidRPr="006351C1">
      <w:rPr>
        <w:rFonts w:ascii="DIN Next W1G Light" w:hAnsi="DIN Next W1G Light" w:cs="DIN Next W1G Light"/>
        <w:sz w:val="17"/>
        <w:szCs w:val="17"/>
        <w:lang w:val="en-US"/>
      </w:rPr>
      <w:t>Holečkova</w:t>
    </w:r>
    <w:proofErr w:type="spellEnd"/>
    <w:r w:rsidRPr="006351C1">
      <w:rPr>
        <w:rFonts w:ascii="DIN Next W1G Light" w:hAnsi="DIN Next W1G Light" w:cs="DIN Next W1G Light"/>
        <w:sz w:val="17"/>
        <w:szCs w:val="17"/>
        <w:lang w:val="en-US"/>
      </w:rPr>
      <w:t xml:space="preserve"> 3331/35  </w:t>
    </w:r>
    <w:r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Pr="006351C1">
      <w:rPr>
        <w:rFonts w:ascii="DIN Next W1G Light" w:hAnsi="DIN Next W1G Light" w:cs="DIN Next W1G Light"/>
        <w:sz w:val="17"/>
        <w:szCs w:val="17"/>
        <w:lang w:val="en-US"/>
      </w:rPr>
      <w:t xml:space="preserve">150 00 Praha 5  </w:t>
    </w:r>
    <w:r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Pr="006351C1">
      <w:rPr>
        <w:rFonts w:ascii="DIN Next W1G Light" w:hAnsi="DIN Next W1G Light" w:cs="DIN Next W1G Light"/>
        <w:sz w:val="17"/>
        <w:szCs w:val="17"/>
        <w:lang w:val="en-US"/>
      </w:rPr>
      <w:t xml:space="preserve">+420 296 336 900  </w:t>
    </w:r>
    <w:r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Pr="006351C1">
      <w:rPr>
        <w:rFonts w:ascii="DIN Next W1G Light" w:hAnsi="DIN Next W1G Light" w:cs="DIN Next W1G Light"/>
        <w:sz w:val="17"/>
        <w:szCs w:val="17"/>
        <w:lang w:val="en-US"/>
      </w:rPr>
      <w:t>www.satpo.cz</w:t>
    </w:r>
  </w:p>
  <w:p w14:paraId="63F6FACF" w14:textId="77777777" w:rsidR="0015144B" w:rsidRDefault="00151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B91D" w14:textId="77777777" w:rsidR="00D2035B" w:rsidRDefault="00D2035B" w:rsidP="0015144B">
      <w:pPr>
        <w:spacing w:after="0" w:line="240" w:lineRule="auto"/>
      </w:pPr>
      <w:r>
        <w:separator/>
      </w:r>
    </w:p>
  </w:footnote>
  <w:footnote w:type="continuationSeparator" w:id="0">
    <w:p w14:paraId="7350B248" w14:textId="77777777" w:rsidR="00D2035B" w:rsidRDefault="00D2035B" w:rsidP="0015144B">
      <w:pPr>
        <w:spacing w:after="0" w:line="240" w:lineRule="auto"/>
      </w:pPr>
      <w:r>
        <w:continuationSeparator/>
      </w:r>
    </w:p>
  </w:footnote>
  <w:footnote w:type="continuationNotice" w:id="1">
    <w:p w14:paraId="62FFE784" w14:textId="77777777" w:rsidR="00D2035B" w:rsidRDefault="00D203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283A" w14:textId="68D8C3F8" w:rsidR="0015144B" w:rsidRDefault="0015144B">
    <w:pPr>
      <w:pStyle w:val="Zhlav"/>
    </w:pPr>
    <w:r>
      <w:tab/>
    </w:r>
    <w:r>
      <w:tab/>
    </w:r>
    <w:r w:rsidRPr="00864CEC">
      <w:rPr>
        <w:noProof/>
      </w:rPr>
      <w:drawing>
        <wp:inline distT="0" distB="0" distL="0" distR="0" wp14:anchorId="4CA3D493" wp14:editId="441EF8DF">
          <wp:extent cx="1384300" cy="355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3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4B"/>
    <w:rsid w:val="000134D3"/>
    <w:rsid w:val="000476FD"/>
    <w:rsid w:val="000F44F5"/>
    <w:rsid w:val="00132130"/>
    <w:rsid w:val="00150B2E"/>
    <w:rsid w:val="0015144B"/>
    <w:rsid w:val="00191263"/>
    <w:rsid w:val="00191B69"/>
    <w:rsid w:val="001D3361"/>
    <w:rsid w:val="002032BF"/>
    <w:rsid w:val="002222A0"/>
    <w:rsid w:val="00225815"/>
    <w:rsid w:val="00226288"/>
    <w:rsid w:val="00264992"/>
    <w:rsid w:val="00271064"/>
    <w:rsid w:val="00284E0C"/>
    <w:rsid w:val="0028509F"/>
    <w:rsid w:val="0032595D"/>
    <w:rsid w:val="00357FC9"/>
    <w:rsid w:val="00364C21"/>
    <w:rsid w:val="00391A4A"/>
    <w:rsid w:val="00395CB5"/>
    <w:rsid w:val="003B715E"/>
    <w:rsid w:val="003B7908"/>
    <w:rsid w:val="00402671"/>
    <w:rsid w:val="00427269"/>
    <w:rsid w:val="00435C87"/>
    <w:rsid w:val="0045278D"/>
    <w:rsid w:val="00470C2F"/>
    <w:rsid w:val="004F6641"/>
    <w:rsid w:val="005538EE"/>
    <w:rsid w:val="005558F5"/>
    <w:rsid w:val="00580AF1"/>
    <w:rsid w:val="00585488"/>
    <w:rsid w:val="005D345D"/>
    <w:rsid w:val="005F2420"/>
    <w:rsid w:val="00614708"/>
    <w:rsid w:val="00616C9B"/>
    <w:rsid w:val="00624899"/>
    <w:rsid w:val="0063014E"/>
    <w:rsid w:val="0065124A"/>
    <w:rsid w:val="00651D35"/>
    <w:rsid w:val="006565E7"/>
    <w:rsid w:val="006838E0"/>
    <w:rsid w:val="006B4932"/>
    <w:rsid w:val="006E446A"/>
    <w:rsid w:val="006F6DDE"/>
    <w:rsid w:val="0070461D"/>
    <w:rsid w:val="0071338D"/>
    <w:rsid w:val="0071358A"/>
    <w:rsid w:val="007E7471"/>
    <w:rsid w:val="007F1364"/>
    <w:rsid w:val="00805E9E"/>
    <w:rsid w:val="00850D66"/>
    <w:rsid w:val="00876801"/>
    <w:rsid w:val="008C7348"/>
    <w:rsid w:val="00910088"/>
    <w:rsid w:val="009568F7"/>
    <w:rsid w:val="00962EF4"/>
    <w:rsid w:val="00975C2D"/>
    <w:rsid w:val="009D4FF6"/>
    <w:rsid w:val="009E431B"/>
    <w:rsid w:val="00A26466"/>
    <w:rsid w:val="00A932CC"/>
    <w:rsid w:val="00AA2D82"/>
    <w:rsid w:val="00B15130"/>
    <w:rsid w:val="00B5316B"/>
    <w:rsid w:val="00B61F97"/>
    <w:rsid w:val="00B641BE"/>
    <w:rsid w:val="00B66144"/>
    <w:rsid w:val="00B87F1D"/>
    <w:rsid w:val="00C00D68"/>
    <w:rsid w:val="00C3443B"/>
    <w:rsid w:val="00C7607A"/>
    <w:rsid w:val="00CA4C5D"/>
    <w:rsid w:val="00D2035B"/>
    <w:rsid w:val="00D32DF3"/>
    <w:rsid w:val="00D602F6"/>
    <w:rsid w:val="00D635AF"/>
    <w:rsid w:val="00D97713"/>
    <w:rsid w:val="00DD0696"/>
    <w:rsid w:val="00DE3D9B"/>
    <w:rsid w:val="00E05CDF"/>
    <w:rsid w:val="00E748A6"/>
    <w:rsid w:val="00E87BA1"/>
    <w:rsid w:val="00E909C8"/>
    <w:rsid w:val="00EA2241"/>
    <w:rsid w:val="00EB643F"/>
    <w:rsid w:val="00ED09E3"/>
    <w:rsid w:val="00ED304E"/>
    <w:rsid w:val="00F145FA"/>
    <w:rsid w:val="00F15FE7"/>
    <w:rsid w:val="00F31A65"/>
    <w:rsid w:val="0444BB4D"/>
    <w:rsid w:val="051455C5"/>
    <w:rsid w:val="05864D3C"/>
    <w:rsid w:val="0666D70E"/>
    <w:rsid w:val="07B7DDE5"/>
    <w:rsid w:val="0B23FD1E"/>
    <w:rsid w:val="0BCCC100"/>
    <w:rsid w:val="121BEA48"/>
    <w:rsid w:val="1256E7CF"/>
    <w:rsid w:val="16360628"/>
    <w:rsid w:val="167E65AA"/>
    <w:rsid w:val="196E569E"/>
    <w:rsid w:val="1BA93540"/>
    <w:rsid w:val="1BDACCCD"/>
    <w:rsid w:val="1C419A75"/>
    <w:rsid w:val="1C73C0CD"/>
    <w:rsid w:val="1CBC430C"/>
    <w:rsid w:val="1F50323E"/>
    <w:rsid w:val="1F7008C7"/>
    <w:rsid w:val="21522D4F"/>
    <w:rsid w:val="237B8BFF"/>
    <w:rsid w:val="23DD9D29"/>
    <w:rsid w:val="24AAF5B7"/>
    <w:rsid w:val="24E2082F"/>
    <w:rsid w:val="29197C7B"/>
    <w:rsid w:val="29DB2334"/>
    <w:rsid w:val="2A35A6CE"/>
    <w:rsid w:val="2B200CBE"/>
    <w:rsid w:val="2DF1718B"/>
    <w:rsid w:val="30A6DEB8"/>
    <w:rsid w:val="35B46445"/>
    <w:rsid w:val="3A701BDC"/>
    <w:rsid w:val="3B29AACA"/>
    <w:rsid w:val="3C07B211"/>
    <w:rsid w:val="3E624465"/>
    <w:rsid w:val="3E831B9D"/>
    <w:rsid w:val="3FCB3237"/>
    <w:rsid w:val="424A1B7E"/>
    <w:rsid w:val="43A69194"/>
    <w:rsid w:val="48BC67FB"/>
    <w:rsid w:val="4B547332"/>
    <w:rsid w:val="4CB1E17F"/>
    <w:rsid w:val="4D679AC6"/>
    <w:rsid w:val="4F1CE4C1"/>
    <w:rsid w:val="5451E85B"/>
    <w:rsid w:val="565CAD8C"/>
    <w:rsid w:val="5878B33A"/>
    <w:rsid w:val="5A14475F"/>
    <w:rsid w:val="5D9217EF"/>
    <w:rsid w:val="5E0BD443"/>
    <w:rsid w:val="61DC94CB"/>
    <w:rsid w:val="62ABB6F8"/>
    <w:rsid w:val="6367035A"/>
    <w:rsid w:val="650D6102"/>
    <w:rsid w:val="6CBC54CC"/>
    <w:rsid w:val="6F2FEB16"/>
    <w:rsid w:val="72DC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A59D"/>
  <w15:chartTrackingRefBased/>
  <w15:docId w15:val="{8F22705A-79CA-4EA6-BB95-B520EFD0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1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1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1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1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1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1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1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1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1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1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1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14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14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14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14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14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14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1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1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14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14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14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1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14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144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514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144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5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44B"/>
  </w:style>
  <w:style w:type="paragraph" w:styleId="Zpat">
    <w:name w:val="footer"/>
    <w:basedOn w:val="Normln"/>
    <w:link w:val="ZpatChar"/>
    <w:uiPriority w:val="99"/>
    <w:unhideWhenUsed/>
    <w:rsid w:val="0015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44B"/>
  </w:style>
  <w:style w:type="paragraph" w:customStyle="1" w:styleId="Bezodstavcovhostylu">
    <w:name w:val="[Bez odstavcového stylu]"/>
    <w:rsid w:val="0015144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14:ligatures w14:val="none"/>
    </w:rPr>
  </w:style>
  <w:style w:type="paragraph" w:styleId="Revize">
    <w:name w:val="Revision"/>
    <w:hidden/>
    <w:uiPriority w:val="99"/>
    <w:semiHidden/>
    <w:rsid w:val="005538EE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ourek@satpo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ity-home.cz?utm_source=tiskova+zprava&amp;utm_medium=referral&amp;utm_campaign=polska+tiskova+zprav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tpo.cz/polska-7/o-projektu?utm_source=tiskova+zprava&amp;utm_medium=referral&amp;utm_campaign=polska+tiskova+zprava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atp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3417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Links>
    <vt:vector size="42" baseType="variant">
      <vt:variant>
        <vt:i4>983061</vt:i4>
      </vt:variant>
      <vt:variant>
        <vt:i4>21</vt:i4>
      </vt:variant>
      <vt:variant>
        <vt:i4>0</vt:i4>
      </vt:variant>
      <vt:variant>
        <vt:i4>5</vt:i4>
      </vt:variant>
      <vt:variant>
        <vt:lpwstr>http://www.satpo.cz/</vt:lpwstr>
      </vt:variant>
      <vt:variant>
        <vt:lpwstr/>
      </vt:variant>
      <vt:variant>
        <vt:i4>8323160</vt:i4>
      </vt:variant>
      <vt:variant>
        <vt:i4>18</vt:i4>
      </vt:variant>
      <vt:variant>
        <vt:i4>0</vt:i4>
      </vt:variant>
      <vt:variant>
        <vt:i4>5</vt:i4>
      </vt:variant>
      <vt:variant>
        <vt:lpwstr>mailto:kocourek@satpo.cz</vt:lpwstr>
      </vt:variant>
      <vt:variant>
        <vt:lpwstr/>
      </vt:variant>
      <vt:variant>
        <vt:i4>5767272</vt:i4>
      </vt:variant>
      <vt:variant>
        <vt:i4>15</vt:i4>
      </vt:variant>
      <vt:variant>
        <vt:i4>0</vt:i4>
      </vt:variant>
      <vt:variant>
        <vt:i4>5</vt:i4>
      </vt:variant>
      <vt:variant>
        <vt:lpwstr>http://www.city-home.cz/?utm_source=tiskova+zprava&amp;utm_medium=referral&amp;utm_campaign=polska+tiskova+zprava</vt:lpwstr>
      </vt:variant>
      <vt:variant>
        <vt:lpwstr/>
      </vt:variant>
      <vt:variant>
        <vt:i4>589920</vt:i4>
      </vt:variant>
      <vt:variant>
        <vt:i4>9</vt:i4>
      </vt:variant>
      <vt:variant>
        <vt:i4>0</vt:i4>
      </vt:variant>
      <vt:variant>
        <vt:i4>5</vt:i4>
      </vt:variant>
      <vt:variant>
        <vt:lpwstr>https:///?utm_source=tiskova+zprava&amp;utm_medium=referral&amp;utm_campaign=polska+tiskova+zprava</vt:lpwstr>
      </vt:variant>
      <vt:variant>
        <vt:lpwstr/>
      </vt:variant>
      <vt:variant>
        <vt:i4>1376363</vt:i4>
      </vt:variant>
      <vt:variant>
        <vt:i4>5</vt:i4>
      </vt:variant>
      <vt:variant>
        <vt:i4>0</vt:i4>
      </vt:variant>
      <vt:variant>
        <vt:i4>5</vt:i4>
      </vt:variant>
      <vt:variant>
        <vt:lpwstr>https://www.satpo.cz/?utm_source=tiskova+zprava&amp;utm_medium=referral&amp;utm_campaign=polska+tiskova+zprava</vt:lpwstr>
      </vt:variant>
      <vt:variant>
        <vt:lpwstr/>
      </vt:variant>
      <vt:variant>
        <vt:i4>6029366</vt:i4>
      </vt:variant>
      <vt:variant>
        <vt:i4>0</vt:i4>
      </vt:variant>
      <vt:variant>
        <vt:i4>0</vt:i4>
      </vt:variant>
      <vt:variant>
        <vt:i4>5</vt:i4>
      </vt:variant>
      <vt:variant>
        <vt:lpwstr>https://www.satpo.cz/polska-7/o-projektu?utm_source=tiskova+zprava&amp;utm_medium=referral&amp;utm_campaign=polska+tiskova+zprava</vt:lpwstr>
      </vt:variant>
      <vt:variant>
        <vt:lpwstr/>
      </vt:variant>
      <vt:variant>
        <vt:i4>8323160</vt:i4>
      </vt:variant>
      <vt:variant>
        <vt:i4>0</vt:i4>
      </vt:variant>
      <vt:variant>
        <vt:i4>0</vt:i4>
      </vt:variant>
      <vt:variant>
        <vt:i4>5</vt:i4>
      </vt:variant>
      <vt:variant>
        <vt:lpwstr>mailto:kocourek@satpo.cz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 Ondřej</dc:creator>
  <cp:keywords/>
  <dc:description/>
  <cp:lastModifiedBy>Nebeská Petra</cp:lastModifiedBy>
  <cp:revision>2</cp:revision>
  <dcterms:created xsi:type="dcterms:W3CDTF">2025-01-29T15:15:00Z</dcterms:created>
  <dcterms:modified xsi:type="dcterms:W3CDTF">2025-01-29T15:15:00Z</dcterms:modified>
</cp:coreProperties>
</file>