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3BCB3" w14:textId="77777777" w:rsidR="00173809" w:rsidRPr="00F92F44" w:rsidRDefault="00173809" w:rsidP="00173809">
      <w:pPr>
        <w:jc w:val="both"/>
        <w:rPr>
          <w:rFonts w:ascii="Arial" w:hAnsi="Arial" w:cs="Arial"/>
          <w:b/>
          <w:sz w:val="32"/>
          <w:szCs w:val="32"/>
        </w:rPr>
      </w:pPr>
      <w:r w:rsidRPr="00F92F44">
        <w:rPr>
          <w:rFonts w:ascii="Arial" w:hAnsi="Arial" w:cs="Arial"/>
          <w:b/>
          <w:sz w:val="32"/>
          <w:szCs w:val="32"/>
        </w:rPr>
        <w:t xml:space="preserve">TISKOVÁ ZPRÁVA </w:t>
      </w:r>
    </w:p>
    <w:p w14:paraId="6CDAF87D" w14:textId="77777777" w:rsidR="00173809" w:rsidRPr="00223C75" w:rsidRDefault="00173809" w:rsidP="00173809">
      <w:pPr>
        <w:jc w:val="both"/>
        <w:rPr>
          <w:rFonts w:ascii="Arial" w:hAnsi="Arial" w:cs="Arial"/>
          <w:b/>
        </w:rPr>
      </w:pPr>
    </w:p>
    <w:p w14:paraId="277BCEF8" w14:textId="07B5AA5B" w:rsidR="00173809" w:rsidRDefault="00B349A7" w:rsidP="00173809">
      <w:pPr>
        <w:jc w:val="both"/>
        <w:rPr>
          <w:rFonts w:ascii="Arial" w:hAnsi="Arial" w:cs="Arial"/>
          <w:b/>
          <w:sz w:val="18"/>
          <w:szCs w:val="18"/>
        </w:rPr>
      </w:pPr>
      <w:r w:rsidRPr="00B349A7">
        <w:rPr>
          <w:rFonts w:ascii="Arial" w:hAnsi="Arial" w:cs="Arial"/>
          <w:b/>
          <w:sz w:val="18"/>
          <w:szCs w:val="18"/>
        </w:rPr>
        <w:t xml:space="preserve">V Praze dne </w:t>
      </w:r>
      <w:r w:rsidR="00A608AB">
        <w:rPr>
          <w:rFonts w:ascii="Arial" w:hAnsi="Arial" w:cs="Arial"/>
          <w:b/>
          <w:sz w:val="18"/>
          <w:szCs w:val="18"/>
        </w:rPr>
        <w:t>24.</w:t>
      </w:r>
      <w:r w:rsidRPr="00B349A7">
        <w:rPr>
          <w:rFonts w:ascii="Arial" w:hAnsi="Arial" w:cs="Arial"/>
          <w:b/>
          <w:sz w:val="18"/>
          <w:szCs w:val="18"/>
        </w:rPr>
        <w:t xml:space="preserve"> 9. 2025</w:t>
      </w:r>
    </w:p>
    <w:p w14:paraId="11B2FAC0" w14:textId="77777777" w:rsidR="00A87B58" w:rsidRDefault="00A87B58" w:rsidP="00173809">
      <w:pPr>
        <w:jc w:val="both"/>
        <w:rPr>
          <w:rFonts w:ascii="Arial" w:hAnsi="Arial" w:cs="Arial"/>
          <w:b/>
          <w:sz w:val="18"/>
          <w:szCs w:val="18"/>
        </w:rPr>
      </w:pPr>
    </w:p>
    <w:p w14:paraId="2348C248" w14:textId="77777777" w:rsidR="00A87B58" w:rsidRPr="00A87B58" w:rsidRDefault="00A87B58" w:rsidP="00A87B58">
      <w:pPr>
        <w:pStyle w:val="Nadpis2"/>
        <w:rPr>
          <w:rFonts w:ascii="Arial" w:eastAsia="Times New Roman" w:hAnsi="Arial" w:cs="Arial"/>
          <w:b/>
          <w:bCs/>
          <w:color w:val="000000"/>
          <w:sz w:val="20"/>
          <w:szCs w:val="20"/>
          <w:lang w:bidi="ar-SA"/>
        </w:rPr>
      </w:pPr>
      <w:r w:rsidRPr="00A87B58">
        <w:rPr>
          <w:rFonts w:ascii="Arial" w:hAnsi="Arial" w:cs="Arial"/>
          <w:b/>
          <w:bCs/>
          <w:color w:val="000000"/>
          <w:sz w:val="20"/>
          <w:szCs w:val="20"/>
        </w:rPr>
        <w:t>Rezidence Laurová: více než 30 % jednotek prodáno, výstavba pokračuje podle plánu</w:t>
      </w:r>
    </w:p>
    <w:p w14:paraId="399C20EF" w14:textId="38931868" w:rsidR="00CD3F55" w:rsidRDefault="00A87B58" w:rsidP="00B10A1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A87B58">
        <w:rPr>
          <w:rFonts w:ascii="Arial" w:hAnsi="Arial" w:cs="Arial"/>
          <w:color w:val="000000"/>
          <w:sz w:val="20"/>
          <w:szCs w:val="20"/>
        </w:rPr>
        <w:t>Prémiový developerský projekt</w:t>
      </w:r>
      <w:r w:rsidRPr="00A87B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87B58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Rezidence Laurová</w:t>
      </w:r>
      <w:r w:rsidRPr="00A87B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87B58">
        <w:rPr>
          <w:rFonts w:ascii="Arial" w:hAnsi="Arial" w:cs="Arial"/>
          <w:color w:val="000000"/>
          <w:sz w:val="20"/>
          <w:szCs w:val="20"/>
        </w:rPr>
        <w:t xml:space="preserve">na Praze 5 potvrzuje silnou poptávku po nadčasovém městském bydlení. Novostavba kombinuje moderní architekturu s důrazem na kvalitu </w:t>
      </w:r>
      <w:r w:rsidR="00FC38B8">
        <w:rPr>
          <w:rFonts w:ascii="Arial" w:hAnsi="Arial" w:cs="Arial"/>
          <w:color w:val="000000"/>
          <w:sz w:val="20"/>
          <w:szCs w:val="20"/>
        </w:rPr>
        <w:t>finálního dokončení</w:t>
      </w:r>
      <w:r w:rsidRPr="00A87B58">
        <w:rPr>
          <w:rFonts w:ascii="Arial" w:hAnsi="Arial" w:cs="Arial"/>
          <w:color w:val="000000"/>
          <w:sz w:val="20"/>
          <w:szCs w:val="20"/>
        </w:rPr>
        <w:t xml:space="preserve"> a</w:t>
      </w:r>
      <w:r w:rsidR="00B817DA">
        <w:rPr>
          <w:rFonts w:ascii="Arial" w:hAnsi="Arial" w:cs="Arial"/>
          <w:color w:val="000000"/>
          <w:sz w:val="20"/>
          <w:szCs w:val="20"/>
        </w:rPr>
        <w:t> </w:t>
      </w:r>
      <w:r w:rsidRPr="00A87B58">
        <w:rPr>
          <w:rFonts w:ascii="Arial" w:hAnsi="Arial" w:cs="Arial"/>
          <w:color w:val="000000"/>
          <w:sz w:val="20"/>
          <w:szCs w:val="20"/>
        </w:rPr>
        <w:t>citlivě navazuje na charakter okolní zástavby „vnitřního města“. Projekt si vysloužil</w:t>
      </w:r>
      <w:r w:rsidRPr="00A87B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87B58">
        <w:rPr>
          <w:rStyle w:val="Siln"/>
          <w:rFonts w:ascii="Arial" w:hAnsi="Arial" w:cs="Arial"/>
          <w:color w:val="000000"/>
          <w:sz w:val="20"/>
          <w:szCs w:val="20"/>
        </w:rPr>
        <w:t>nominaci na prestižní ocenění Realitní projekt roku 2025</w:t>
      </w:r>
      <w:r w:rsidRPr="00A87B58">
        <w:rPr>
          <w:rFonts w:ascii="Arial" w:hAnsi="Arial" w:cs="Arial"/>
          <w:color w:val="000000"/>
          <w:sz w:val="20"/>
          <w:szCs w:val="20"/>
        </w:rPr>
        <w:t>.</w:t>
      </w:r>
      <w:r w:rsidR="00CD3F55" w:rsidRPr="00CD3F5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8C6C855" w14:textId="54220EBC" w:rsidR="00A87B58" w:rsidRPr="00A87B58" w:rsidRDefault="00CD3F55" w:rsidP="00B10A1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A87B58">
        <w:rPr>
          <w:rFonts w:ascii="Arial" w:hAnsi="Arial" w:cs="Arial"/>
          <w:color w:val="000000"/>
          <w:sz w:val="20"/>
          <w:szCs w:val="20"/>
        </w:rPr>
        <w:t>„</w:t>
      </w:r>
      <w:r w:rsidRPr="00A87B58">
        <w:rPr>
          <w:rFonts w:ascii="Arial" w:hAnsi="Arial" w:cs="Arial"/>
          <w:i/>
          <w:iCs/>
          <w:color w:val="000000"/>
          <w:sz w:val="20"/>
          <w:szCs w:val="20"/>
        </w:rPr>
        <w:t>K dnešnímu dni je prodáno více než</w:t>
      </w:r>
      <w:r w:rsidRPr="00A87B58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 w:rsidRPr="00A87B58">
        <w:rPr>
          <w:rStyle w:val="Siln"/>
          <w:rFonts w:ascii="Arial" w:hAnsi="Arial" w:cs="Arial"/>
          <w:b w:val="0"/>
          <w:bCs w:val="0"/>
          <w:i/>
          <w:iCs/>
          <w:color w:val="000000"/>
          <w:sz w:val="20"/>
          <w:szCs w:val="20"/>
        </w:rPr>
        <w:t>30 %</w:t>
      </w:r>
      <w:r w:rsidRPr="00A87B58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 w:rsidRPr="00A87B58">
        <w:rPr>
          <w:rFonts w:ascii="Arial" w:hAnsi="Arial" w:cs="Arial"/>
          <w:i/>
          <w:iCs/>
          <w:color w:val="000000"/>
          <w:sz w:val="20"/>
          <w:szCs w:val="20"/>
        </w:rPr>
        <w:t>bytových jednotek a výstavba postupuje dle harmonogramu. Dbáme na dodržení špičkové kvality provedení,“</w:t>
      </w:r>
      <w:r w:rsidRPr="00A87B58">
        <w:rPr>
          <w:rFonts w:ascii="Arial" w:hAnsi="Arial" w:cs="Arial"/>
          <w:color w:val="000000"/>
          <w:sz w:val="20"/>
          <w:szCs w:val="20"/>
        </w:rPr>
        <w:t xml:space="preserve"> říká</w:t>
      </w:r>
      <w:r w:rsidRPr="00A87B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87B58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Irena Houžvičková</w:t>
      </w:r>
      <w:r w:rsidRPr="00A87B58">
        <w:rPr>
          <w:rFonts w:ascii="Arial" w:hAnsi="Arial" w:cs="Arial"/>
          <w:color w:val="000000"/>
          <w:sz w:val="20"/>
          <w:szCs w:val="20"/>
        </w:rPr>
        <w:t>, obchodní manažerka skupiny</w:t>
      </w:r>
      <w:r w:rsidRPr="00A87B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87B58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SATPO</w:t>
      </w:r>
      <w:r w:rsidRPr="00A87B58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1D001583" w14:textId="392FACA4" w:rsidR="00A87B58" w:rsidRPr="00A87B58" w:rsidRDefault="00E14010" w:rsidP="00B10A10">
      <w:pPr>
        <w:pStyle w:val="Normlnweb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Rezidence</w:t>
      </w:r>
      <w:r w:rsidR="00A87B58" w:rsidRPr="00A87B58">
        <w:rPr>
          <w:rFonts w:ascii="Arial" w:hAnsi="Arial" w:cs="Arial"/>
          <w:color w:val="000000"/>
          <w:sz w:val="20"/>
          <w:szCs w:val="20"/>
        </w:rPr>
        <w:t xml:space="preserve"> vzniká v klidné čtvrti pražského Smíchova mezi ulicemi</w:t>
      </w:r>
      <w:r w:rsidR="00A87B58" w:rsidRPr="00A87B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A87B58" w:rsidRPr="00A87B58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Na Laurové, Radlická a Na </w:t>
      </w:r>
      <w:proofErr w:type="spellStart"/>
      <w:r w:rsidR="00A87B58" w:rsidRPr="00A87B58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Neklance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, </w:t>
      </w:r>
      <w:r w:rsidR="00A87B58" w:rsidRPr="00A87B58">
        <w:rPr>
          <w:rFonts w:ascii="Arial" w:hAnsi="Arial" w:cs="Arial"/>
          <w:color w:val="000000"/>
          <w:sz w:val="20"/>
          <w:szCs w:val="20"/>
        </w:rPr>
        <w:t>nabízí celkem</w:t>
      </w:r>
      <w:r w:rsidR="00A87B58" w:rsidRPr="00A87B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A87B58" w:rsidRPr="00A87B58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123 bytových jednotek</w:t>
      </w:r>
      <w:r w:rsidR="00A87B58" w:rsidRPr="00A87B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FC38B8">
        <w:rPr>
          <w:rFonts w:ascii="Arial" w:hAnsi="Arial" w:cs="Arial"/>
          <w:color w:val="000000"/>
          <w:sz w:val="20"/>
          <w:szCs w:val="20"/>
        </w:rPr>
        <w:t>o</w:t>
      </w:r>
      <w:r w:rsidR="00A87B58" w:rsidRPr="00A87B58">
        <w:rPr>
          <w:rFonts w:ascii="Arial" w:hAnsi="Arial" w:cs="Arial"/>
          <w:color w:val="000000"/>
          <w:sz w:val="20"/>
          <w:szCs w:val="20"/>
        </w:rPr>
        <w:t xml:space="preserve"> dispozicích</w:t>
      </w:r>
      <w:r w:rsidR="00A87B58" w:rsidRPr="00A87B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A87B58" w:rsidRPr="00A87B58">
        <w:rPr>
          <w:rStyle w:val="Siln"/>
          <w:rFonts w:ascii="Arial" w:hAnsi="Arial" w:cs="Arial"/>
          <w:color w:val="000000"/>
          <w:sz w:val="20"/>
          <w:szCs w:val="20"/>
        </w:rPr>
        <w:t>1+kk až 5+kk</w:t>
      </w:r>
      <w:r w:rsidR="00A87B58" w:rsidRPr="00A87B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FC38B8">
        <w:rPr>
          <w:rFonts w:ascii="Arial" w:hAnsi="Arial" w:cs="Arial"/>
          <w:color w:val="000000"/>
          <w:sz w:val="20"/>
          <w:szCs w:val="20"/>
        </w:rPr>
        <w:t>s </w:t>
      </w:r>
      <w:r w:rsidR="00A87B58" w:rsidRPr="00A87B58">
        <w:rPr>
          <w:rFonts w:ascii="Arial" w:hAnsi="Arial" w:cs="Arial"/>
          <w:color w:val="000000"/>
          <w:sz w:val="20"/>
          <w:szCs w:val="20"/>
        </w:rPr>
        <w:t>výměr</w:t>
      </w:r>
      <w:r w:rsidR="00FC38B8">
        <w:rPr>
          <w:rFonts w:ascii="Arial" w:hAnsi="Arial" w:cs="Arial"/>
          <w:color w:val="000000"/>
          <w:sz w:val="20"/>
          <w:szCs w:val="20"/>
        </w:rPr>
        <w:t>ou</w:t>
      </w:r>
      <w:r w:rsidR="00A87B58" w:rsidRPr="00A87B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gramStart"/>
      <w:r w:rsidR="00A87B58" w:rsidRPr="00A87B58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31</w:t>
      </w:r>
      <w:r w:rsidR="00FC38B8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- </w:t>
      </w:r>
      <w:r w:rsidR="00A87B58" w:rsidRPr="00A87B58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204</w:t>
      </w:r>
      <w:proofErr w:type="gramEnd"/>
      <w:r w:rsidR="00A87B58" w:rsidRPr="00A87B58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m</w:t>
      </w:r>
      <w:r w:rsidR="00A87B58" w:rsidRPr="00A87B58">
        <w:rPr>
          <w:rStyle w:val="Siln"/>
          <w:rFonts w:ascii="Arial" w:hAnsi="Arial" w:cs="Arial"/>
          <w:color w:val="000000"/>
          <w:sz w:val="20"/>
          <w:szCs w:val="20"/>
        </w:rPr>
        <w:t>²</w:t>
      </w:r>
      <w:r w:rsidR="00A87B58" w:rsidRPr="00A87B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A87B58" w:rsidRPr="00A87B58">
        <w:rPr>
          <w:rFonts w:ascii="Arial" w:hAnsi="Arial" w:cs="Arial"/>
          <w:color w:val="000000"/>
          <w:sz w:val="20"/>
          <w:szCs w:val="20"/>
        </w:rPr>
        <w:t>s balkony, lodžiemi, terasami či předzahrádkami a</w:t>
      </w:r>
      <w:r w:rsidR="00A87B58" w:rsidRPr="00A87B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A87B58" w:rsidRPr="00A87B58">
        <w:rPr>
          <w:rStyle w:val="Siln"/>
          <w:rFonts w:ascii="Arial" w:hAnsi="Arial" w:cs="Arial"/>
          <w:color w:val="000000"/>
          <w:sz w:val="20"/>
          <w:szCs w:val="20"/>
        </w:rPr>
        <w:t>8 komerčních jednotek</w:t>
      </w:r>
      <w:r w:rsidR="00A87B58" w:rsidRPr="00A87B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A87B58" w:rsidRPr="00A87B58">
        <w:rPr>
          <w:rFonts w:ascii="Arial" w:hAnsi="Arial" w:cs="Arial"/>
          <w:color w:val="000000"/>
          <w:sz w:val="20"/>
          <w:szCs w:val="20"/>
        </w:rPr>
        <w:t>o velikosti</w:t>
      </w:r>
      <w:r w:rsidR="00A87B58" w:rsidRPr="00A87B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gramStart"/>
      <w:r w:rsidR="00A87B58" w:rsidRPr="00A87B58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34</w:t>
      </w:r>
      <w:r w:rsidR="00FC38B8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- </w:t>
      </w:r>
      <w:r w:rsidR="00A87B58" w:rsidRPr="00A87B58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226</w:t>
      </w:r>
      <w:proofErr w:type="gramEnd"/>
      <w:r w:rsidR="00A87B58" w:rsidRPr="00A87B58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m²</w:t>
      </w:r>
      <w:r w:rsidR="00A87B58" w:rsidRPr="00A87B58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="00A87B58" w:rsidRPr="00A87B58">
        <w:rPr>
          <w:rFonts w:ascii="Arial" w:hAnsi="Arial" w:cs="Arial"/>
          <w:color w:val="000000"/>
          <w:sz w:val="20"/>
          <w:szCs w:val="20"/>
        </w:rPr>
        <w:t>Díky modelaci fasády mají byty východní oslunění a lepší výhledy, částečně i směrem na</w:t>
      </w:r>
      <w:r w:rsidR="00A87B58" w:rsidRPr="00A87B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A87B58" w:rsidRPr="00A87B58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Vyšehrad</w:t>
      </w:r>
      <w:r w:rsidR="00A87B58" w:rsidRPr="00A87B58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2745F1A6" w14:textId="3E3A0A8E" w:rsidR="00A87B58" w:rsidRPr="00A87B58" w:rsidRDefault="00A87B58" w:rsidP="00B10A1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A87B58">
        <w:rPr>
          <w:rFonts w:ascii="Arial" w:hAnsi="Arial" w:cs="Arial"/>
          <w:color w:val="000000"/>
          <w:sz w:val="20"/>
          <w:szCs w:val="20"/>
        </w:rPr>
        <w:t xml:space="preserve">Součástí </w:t>
      </w:r>
      <w:r w:rsidR="00E14010">
        <w:rPr>
          <w:rFonts w:ascii="Arial" w:hAnsi="Arial" w:cs="Arial"/>
          <w:color w:val="000000"/>
          <w:sz w:val="20"/>
          <w:szCs w:val="20"/>
        </w:rPr>
        <w:t>objektu</w:t>
      </w:r>
      <w:r w:rsidRPr="00A87B58">
        <w:rPr>
          <w:rFonts w:ascii="Arial" w:hAnsi="Arial" w:cs="Arial"/>
          <w:color w:val="000000"/>
          <w:sz w:val="20"/>
          <w:szCs w:val="20"/>
        </w:rPr>
        <w:t xml:space="preserve"> je</w:t>
      </w:r>
      <w:r w:rsidRPr="00A87B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87B58">
        <w:rPr>
          <w:rStyle w:val="Siln"/>
          <w:rFonts w:ascii="Arial" w:hAnsi="Arial" w:cs="Arial"/>
          <w:color w:val="000000"/>
          <w:sz w:val="20"/>
          <w:szCs w:val="20"/>
        </w:rPr>
        <w:t>střešní zahrada SKY TOP</w:t>
      </w:r>
      <w:r w:rsidRPr="00A87B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87B58">
        <w:rPr>
          <w:rFonts w:ascii="Arial" w:hAnsi="Arial" w:cs="Arial"/>
          <w:color w:val="000000"/>
          <w:sz w:val="20"/>
          <w:szCs w:val="20"/>
        </w:rPr>
        <w:t>se zelení, reprezentativní vstupní hala,</w:t>
      </w:r>
      <w:r w:rsidRPr="00A87B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87B58">
        <w:rPr>
          <w:rStyle w:val="Siln"/>
          <w:rFonts w:ascii="Arial" w:hAnsi="Arial" w:cs="Arial"/>
          <w:color w:val="000000"/>
          <w:sz w:val="20"/>
          <w:szCs w:val="20"/>
        </w:rPr>
        <w:t>recepce 24/7</w:t>
      </w:r>
      <w:r w:rsidRPr="00A87B58">
        <w:rPr>
          <w:rFonts w:ascii="Arial" w:hAnsi="Arial" w:cs="Arial"/>
          <w:color w:val="000000"/>
          <w:sz w:val="20"/>
          <w:szCs w:val="20"/>
        </w:rPr>
        <w:t>, zasedací místnost a společné prostory pro kočárky, kola a koloběžky.</w:t>
      </w:r>
      <w:r w:rsidRPr="00A87B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87B58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Vnitroblok</w:t>
      </w:r>
      <w:r w:rsidRPr="00A87B58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A87B58">
        <w:rPr>
          <w:rFonts w:ascii="Arial" w:hAnsi="Arial" w:cs="Arial"/>
          <w:color w:val="000000"/>
          <w:sz w:val="20"/>
          <w:szCs w:val="20"/>
        </w:rPr>
        <w:t>určený výhradně rezidentům bude osazen zelení a oddělen nízkým oplocením.</w:t>
      </w:r>
      <w:r w:rsidRPr="00A87B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87B58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Samozřejmostí a součástí ceny jsou parkovací stání</w:t>
      </w:r>
      <w:r w:rsidRPr="00A87B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87B58">
        <w:rPr>
          <w:rFonts w:ascii="Arial" w:hAnsi="Arial" w:cs="Arial"/>
          <w:color w:val="000000"/>
          <w:sz w:val="20"/>
          <w:szCs w:val="20"/>
        </w:rPr>
        <w:t>v podzemních podlažích a sklepní prostory.</w:t>
      </w:r>
    </w:p>
    <w:p w14:paraId="4154237A" w14:textId="77777777" w:rsidR="00A87B58" w:rsidRPr="00A87B58" w:rsidRDefault="00A87B58" w:rsidP="00B10A1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A87B58">
        <w:rPr>
          <w:rFonts w:ascii="Arial" w:hAnsi="Arial" w:cs="Arial"/>
          <w:color w:val="000000"/>
          <w:sz w:val="20"/>
          <w:szCs w:val="20"/>
        </w:rPr>
        <w:t>Zájemci si mohou</w:t>
      </w:r>
      <w:r w:rsidRPr="00A87B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87B58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Rezidenci Laurová</w:t>
      </w:r>
      <w:r w:rsidRPr="00A87B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87B58">
        <w:rPr>
          <w:rFonts w:ascii="Arial" w:hAnsi="Arial" w:cs="Arial"/>
          <w:color w:val="000000"/>
          <w:sz w:val="20"/>
          <w:szCs w:val="20"/>
        </w:rPr>
        <w:t>projít ve</w:t>
      </w:r>
      <w:r w:rsidRPr="00A87B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87B58">
        <w:rPr>
          <w:rStyle w:val="Siln"/>
          <w:rFonts w:ascii="Arial" w:hAnsi="Arial" w:cs="Arial"/>
          <w:color w:val="000000"/>
          <w:sz w:val="20"/>
          <w:szCs w:val="20"/>
        </w:rPr>
        <w:t>virtuální realitě</w:t>
      </w:r>
      <w:r w:rsidRPr="00A87B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87B58">
        <w:rPr>
          <w:rFonts w:ascii="Arial" w:hAnsi="Arial" w:cs="Arial"/>
          <w:color w:val="000000"/>
          <w:sz w:val="20"/>
          <w:szCs w:val="20"/>
        </w:rPr>
        <w:t>– od okolních ulic až po vybrané byty a komerční prostory – v klientském centru společnosti</w:t>
      </w:r>
      <w:r w:rsidRPr="00A87B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87B58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SATPO</w:t>
      </w:r>
      <w:r w:rsidRPr="00A87B58">
        <w:rPr>
          <w:rFonts w:ascii="Arial" w:hAnsi="Arial" w:cs="Arial"/>
          <w:color w:val="000000"/>
          <w:sz w:val="20"/>
          <w:szCs w:val="20"/>
        </w:rPr>
        <w:t>. K dispozici jsou také</w:t>
      </w:r>
      <w:r w:rsidRPr="00A87B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87B58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online virtuální prohlídky</w:t>
      </w:r>
      <w:r w:rsidRPr="00A87B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87B58">
        <w:rPr>
          <w:rFonts w:ascii="Arial" w:hAnsi="Arial" w:cs="Arial"/>
          <w:color w:val="000000"/>
          <w:sz w:val="20"/>
          <w:szCs w:val="20"/>
        </w:rPr>
        <w:t>vybraných dispozic.</w:t>
      </w:r>
    </w:p>
    <w:p w14:paraId="1C34D5F9" w14:textId="38BE7819" w:rsidR="00A87B58" w:rsidRPr="00B10A10" w:rsidRDefault="00A87B58" w:rsidP="00B10A1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FC38B8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Více informací a kontakt:</w:t>
      </w:r>
      <w:r w:rsidRPr="00A87B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1" w:tgtFrame="_new" w:history="1">
        <w:r w:rsidRPr="00A87B58">
          <w:rPr>
            <w:rStyle w:val="Hypertextovodkaz"/>
            <w:rFonts w:ascii="Arial" w:hAnsi="Arial" w:cs="Arial"/>
            <w:sz w:val="20"/>
            <w:szCs w:val="20"/>
          </w:rPr>
          <w:t>www.rezidence-l</w:t>
        </w:r>
        <w:r w:rsidRPr="00A87B58">
          <w:rPr>
            <w:rStyle w:val="Hypertextovodkaz"/>
            <w:rFonts w:ascii="Arial" w:hAnsi="Arial" w:cs="Arial"/>
            <w:sz w:val="20"/>
            <w:szCs w:val="20"/>
          </w:rPr>
          <w:t>a</w:t>
        </w:r>
        <w:r w:rsidRPr="00A87B58">
          <w:rPr>
            <w:rStyle w:val="Hypertextovodkaz"/>
            <w:rFonts w:ascii="Arial" w:hAnsi="Arial" w:cs="Arial"/>
            <w:sz w:val="20"/>
            <w:szCs w:val="20"/>
          </w:rPr>
          <w:t>urova.cz</w:t>
        </w:r>
      </w:hyperlink>
      <w:r w:rsidRPr="00A87B58">
        <w:rPr>
          <w:rFonts w:ascii="Arial" w:hAnsi="Arial" w:cs="Arial"/>
          <w:color w:val="000000"/>
          <w:sz w:val="20"/>
          <w:szCs w:val="20"/>
        </w:rPr>
        <w:t>,</w:t>
      </w:r>
      <w:r w:rsidRPr="00A87B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87B58">
        <w:rPr>
          <w:rFonts w:ascii="Arial" w:hAnsi="Arial" w:cs="Arial"/>
          <w:color w:val="000000"/>
          <w:sz w:val="20"/>
          <w:szCs w:val="20"/>
        </w:rPr>
        <w:t>prodej@satpo.cz, +420 296 336</w:t>
      </w:r>
      <w:r w:rsidR="00FC38B8">
        <w:rPr>
          <w:rFonts w:ascii="Arial" w:hAnsi="Arial" w:cs="Arial"/>
          <w:color w:val="000000"/>
          <w:sz w:val="20"/>
          <w:szCs w:val="20"/>
        </w:rPr>
        <w:t> </w:t>
      </w:r>
      <w:r w:rsidRPr="00A87B58">
        <w:rPr>
          <w:rFonts w:ascii="Arial" w:hAnsi="Arial" w:cs="Arial"/>
          <w:color w:val="000000"/>
          <w:sz w:val="20"/>
          <w:szCs w:val="20"/>
        </w:rPr>
        <w:t>900</w:t>
      </w:r>
      <w:r w:rsidR="00FC38B8">
        <w:rPr>
          <w:rFonts w:ascii="Arial" w:hAnsi="Arial" w:cs="Arial"/>
          <w:color w:val="000000"/>
          <w:sz w:val="20"/>
          <w:szCs w:val="20"/>
        </w:rPr>
        <w:t>.</w:t>
      </w:r>
    </w:p>
    <w:p w14:paraId="320166CF" w14:textId="2B5796C4" w:rsidR="00A87B58" w:rsidRPr="00B10A10" w:rsidRDefault="00A87B58" w:rsidP="00A87B58">
      <w:pPr>
        <w:pStyle w:val="Nadpis2"/>
        <w:rPr>
          <w:rFonts w:ascii="Arial" w:hAnsi="Arial" w:cs="Arial"/>
          <w:b/>
          <w:bCs/>
          <w:color w:val="000000"/>
          <w:sz w:val="20"/>
          <w:szCs w:val="20"/>
        </w:rPr>
      </w:pPr>
      <w:r w:rsidRPr="00B10A10">
        <w:rPr>
          <w:rFonts w:ascii="Arial" w:hAnsi="Arial" w:cs="Arial"/>
          <w:b/>
          <w:bCs/>
          <w:color w:val="000000"/>
          <w:sz w:val="20"/>
          <w:szCs w:val="20"/>
        </w:rPr>
        <w:t xml:space="preserve">O SPOLEČNOSTI </w:t>
      </w:r>
    </w:p>
    <w:p w14:paraId="7AD1D342" w14:textId="6E0F14F8" w:rsidR="00A87B58" w:rsidRPr="00B10A10" w:rsidRDefault="00A87B58" w:rsidP="00B10A1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B10A10">
        <w:rPr>
          <w:rFonts w:ascii="Arial" w:hAnsi="Arial" w:cs="Arial"/>
          <w:color w:val="000000"/>
          <w:sz w:val="20"/>
          <w:szCs w:val="20"/>
        </w:rPr>
        <w:t>Realitní skupina</w:t>
      </w:r>
      <w:r w:rsidRPr="00B10A1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10A10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SATPO</w:t>
      </w:r>
      <w:r w:rsidRPr="00B10A1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B10A10">
        <w:rPr>
          <w:rFonts w:ascii="Arial" w:hAnsi="Arial" w:cs="Arial"/>
          <w:color w:val="000000"/>
          <w:sz w:val="20"/>
          <w:szCs w:val="20"/>
        </w:rPr>
        <w:t>se specializuje pod značkou SATPO na rezidenční development, pozemkový development pro výstavbu rodinných domů a rozvojový development. Od roku</w:t>
      </w:r>
      <w:r w:rsidRPr="00B10A1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10A10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1994</w:t>
      </w:r>
      <w:r w:rsidRPr="00B10A1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B10A10">
        <w:rPr>
          <w:rFonts w:ascii="Arial" w:hAnsi="Arial" w:cs="Arial"/>
          <w:color w:val="000000"/>
          <w:sz w:val="20"/>
          <w:szCs w:val="20"/>
        </w:rPr>
        <w:t>je aktivní zejména v Praze a okolí a má za sebou desítky úspěšných rezidenčních projektů.</w:t>
      </w:r>
    </w:p>
    <w:p w14:paraId="5EA296CB" w14:textId="37DBD20F" w:rsidR="00A87B58" w:rsidRPr="00B10A10" w:rsidRDefault="00A87B58" w:rsidP="00B10A1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B10A10">
        <w:rPr>
          <w:rFonts w:ascii="Arial" w:hAnsi="Arial" w:cs="Arial"/>
          <w:color w:val="000000"/>
          <w:sz w:val="20"/>
          <w:szCs w:val="20"/>
        </w:rPr>
        <w:t>Každý developerský projekt skupiny SATPO je koncipován s péčí zakázkového krejčovství. Návrhy, pragmatická konstrukční řešení inspirovaná složitostí městského prostředí a finální dokončení ve vysoké kvalitě až do nejmenšího detailu představují charakteristický „podpis“ společnosti. Důraz na kontext znamená citlivé navázání na okolní zástavbu, respekt k historickému prostředí a rozvoj moderní architektury s ohledem na</w:t>
      </w:r>
      <w:r w:rsidR="0006205F">
        <w:rPr>
          <w:rFonts w:ascii="Arial" w:hAnsi="Arial" w:cs="Arial"/>
          <w:color w:val="000000"/>
          <w:sz w:val="20"/>
          <w:szCs w:val="20"/>
        </w:rPr>
        <w:t> </w:t>
      </w:r>
      <w:r w:rsidRPr="00B10A10">
        <w:rPr>
          <w:rFonts w:ascii="Arial" w:hAnsi="Arial" w:cs="Arial"/>
          <w:color w:val="000000"/>
          <w:sz w:val="20"/>
          <w:szCs w:val="20"/>
        </w:rPr>
        <w:t>sociální souvislosti.</w:t>
      </w:r>
    </w:p>
    <w:p w14:paraId="1E7FC157" w14:textId="0102DE86" w:rsidR="00A87B58" w:rsidRPr="00B10A10" w:rsidRDefault="00A87B58" w:rsidP="00B10A1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B10A10">
        <w:rPr>
          <w:rFonts w:ascii="Arial" w:hAnsi="Arial" w:cs="Arial"/>
          <w:color w:val="000000"/>
          <w:sz w:val="20"/>
          <w:szCs w:val="20"/>
        </w:rPr>
        <w:t>Veškeré odborné zázemí spojené s pořízením a financováním nového bydlení,</w:t>
      </w:r>
      <w:r w:rsidRPr="00B10A1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10A10">
        <w:rPr>
          <w:rStyle w:val="Siln"/>
          <w:rFonts w:ascii="Arial" w:hAnsi="Arial" w:cs="Arial"/>
          <w:color w:val="000000"/>
          <w:sz w:val="20"/>
          <w:szCs w:val="20"/>
        </w:rPr>
        <w:t>klientské změny</w:t>
      </w:r>
      <w:r w:rsidRPr="00B10A10">
        <w:rPr>
          <w:rFonts w:ascii="Arial" w:hAnsi="Arial" w:cs="Arial"/>
          <w:color w:val="000000"/>
          <w:sz w:val="20"/>
          <w:szCs w:val="20"/>
        </w:rPr>
        <w:t>,</w:t>
      </w:r>
      <w:r w:rsidRPr="00B10A1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10A10">
        <w:rPr>
          <w:rStyle w:val="Siln"/>
          <w:rFonts w:ascii="Arial" w:hAnsi="Arial" w:cs="Arial"/>
          <w:color w:val="000000"/>
          <w:sz w:val="20"/>
          <w:szCs w:val="20"/>
        </w:rPr>
        <w:t>interiér na</w:t>
      </w:r>
      <w:r w:rsidR="0006205F">
        <w:rPr>
          <w:rStyle w:val="Siln"/>
          <w:rFonts w:ascii="Arial" w:hAnsi="Arial" w:cs="Arial"/>
          <w:color w:val="000000"/>
          <w:sz w:val="20"/>
          <w:szCs w:val="20"/>
        </w:rPr>
        <w:t> </w:t>
      </w:r>
      <w:r w:rsidRPr="00B10A10">
        <w:rPr>
          <w:rStyle w:val="Siln"/>
          <w:rFonts w:ascii="Arial" w:hAnsi="Arial" w:cs="Arial"/>
          <w:color w:val="000000"/>
          <w:sz w:val="20"/>
          <w:szCs w:val="20"/>
        </w:rPr>
        <w:t>klíč</w:t>
      </w:r>
      <w:r w:rsidRPr="00B10A1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10A10">
        <w:rPr>
          <w:rFonts w:ascii="Arial" w:hAnsi="Arial" w:cs="Arial"/>
          <w:color w:val="000000"/>
          <w:sz w:val="20"/>
          <w:szCs w:val="20"/>
        </w:rPr>
        <w:t>a doplňkové služby před nastěhováním jsou nedílnou součástí klientské péče. Zkušený prodejní tým pomůže při výběru nového bydlení v příjemném a komfortním prostředí prodejního centra SATPO.</w:t>
      </w:r>
    </w:p>
    <w:p w14:paraId="53BFC7CD" w14:textId="20DFD51A" w:rsidR="00173809" w:rsidRPr="00B10A10" w:rsidRDefault="00A87B58" w:rsidP="00B10A1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B10A10">
        <w:rPr>
          <w:rFonts w:ascii="Arial" w:hAnsi="Arial" w:cs="Arial"/>
          <w:color w:val="000000"/>
          <w:sz w:val="20"/>
          <w:szCs w:val="20"/>
        </w:rPr>
        <w:t>Skupina SATPO buduje</w:t>
      </w:r>
      <w:r w:rsidRPr="00B10A1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10A10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pozitivní image</w:t>
      </w:r>
      <w:r w:rsidRPr="00B10A1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B10A10">
        <w:rPr>
          <w:rFonts w:ascii="Arial" w:hAnsi="Arial" w:cs="Arial"/>
          <w:color w:val="000000"/>
          <w:sz w:val="20"/>
          <w:szCs w:val="20"/>
        </w:rPr>
        <w:t>a aktivně se podílí na rozvoji trhu s nemovitostmi. Patří mezi významné hráče s pevnou pozicí na realitním trhu a zakládá si na spokojenosti svých klientů i investorů.</w:t>
      </w:r>
    </w:p>
    <w:p w14:paraId="4B821A59" w14:textId="4AEE6EBF" w:rsidR="00173809" w:rsidRPr="00727E26" w:rsidRDefault="00A91590" w:rsidP="00CB5783">
      <w:pPr>
        <w:pStyle w:val="Normlnweb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KONTAKT PRO MÉDIA</w:t>
      </w:r>
    </w:p>
    <w:p w14:paraId="0E5A6520" w14:textId="31DB9C81" w:rsidR="00CB5783" w:rsidRDefault="00F50C12" w:rsidP="00173809">
      <w:pPr>
        <w:rPr>
          <w:sz w:val="20"/>
          <w:szCs w:val="20"/>
        </w:rPr>
      </w:pPr>
      <w:r w:rsidRPr="00B10A10">
        <w:rPr>
          <w:rFonts w:ascii="Arial" w:hAnsi="Arial" w:cs="Arial"/>
          <w:b/>
          <w:bCs/>
          <w:color w:val="000000"/>
          <w:sz w:val="20"/>
          <w:szCs w:val="20"/>
        </w:rPr>
        <w:t>Ondřej Němec</w:t>
      </w:r>
      <w:r w:rsidR="00CB5783" w:rsidRPr="00B10A10">
        <w:rPr>
          <w:sz w:val="20"/>
          <w:szCs w:val="20"/>
        </w:rPr>
        <w:t xml:space="preserve"> |</w:t>
      </w:r>
      <w:r w:rsidR="00495597">
        <w:rPr>
          <w:sz w:val="20"/>
          <w:szCs w:val="20"/>
        </w:rPr>
        <w:t xml:space="preserve"> </w:t>
      </w:r>
      <w:r w:rsidRPr="00B10A10">
        <w:rPr>
          <w:rFonts w:ascii="Arial" w:hAnsi="Arial" w:cs="Arial"/>
          <w:color w:val="000000"/>
          <w:sz w:val="20"/>
          <w:szCs w:val="20"/>
        </w:rPr>
        <w:t xml:space="preserve">manažer </w:t>
      </w:r>
      <w:r w:rsidR="00B97666" w:rsidRPr="00B10A10">
        <w:rPr>
          <w:rFonts w:ascii="Arial" w:hAnsi="Arial" w:cs="Arial"/>
          <w:color w:val="000000"/>
          <w:sz w:val="20"/>
          <w:szCs w:val="20"/>
        </w:rPr>
        <w:t>marketingu</w:t>
      </w:r>
      <w:r w:rsidR="00CB5783" w:rsidRPr="00B10A10">
        <w:rPr>
          <w:sz w:val="20"/>
          <w:szCs w:val="20"/>
        </w:rPr>
        <w:t xml:space="preserve"> </w:t>
      </w:r>
    </w:p>
    <w:p w14:paraId="1CBA7FCE" w14:textId="29186E31" w:rsidR="00B10A10" w:rsidRPr="00B10A10" w:rsidRDefault="00B10A10" w:rsidP="00173809">
      <w:pPr>
        <w:rPr>
          <w:sz w:val="18"/>
          <w:szCs w:val="18"/>
        </w:rPr>
      </w:pPr>
      <w:r w:rsidRPr="00B10A10">
        <w:rPr>
          <w:rFonts w:ascii="Arial" w:hAnsi="Arial" w:cs="Arial"/>
          <w:color w:val="000000"/>
          <w:sz w:val="18"/>
          <w:szCs w:val="18"/>
        </w:rPr>
        <w:t>SATPO management, s.r.o. </w:t>
      </w:r>
      <w:r w:rsidRPr="00B10A10">
        <w:rPr>
          <w:rFonts w:ascii="Arial" w:hAnsi="Arial" w:cs="Arial"/>
          <w:color w:val="C00000"/>
          <w:sz w:val="18"/>
          <w:szCs w:val="18"/>
        </w:rPr>
        <w:t>|</w:t>
      </w:r>
      <w:r w:rsidRPr="00B10A10">
        <w:rPr>
          <w:rFonts w:ascii="Arial" w:hAnsi="Arial" w:cs="Arial"/>
          <w:color w:val="000000"/>
          <w:sz w:val="18"/>
          <w:szCs w:val="18"/>
        </w:rPr>
        <w:t> Holečkova 3331/35, Praha 5 |</w:t>
      </w:r>
      <w:r w:rsidR="00BE1ECF">
        <w:rPr>
          <w:rFonts w:ascii="Arial" w:hAnsi="Arial" w:cs="Arial"/>
          <w:color w:val="000000"/>
          <w:sz w:val="18"/>
          <w:szCs w:val="18"/>
        </w:rPr>
        <w:t xml:space="preserve"> </w:t>
      </w:r>
      <w:r w:rsidRPr="00B10A10">
        <w:rPr>
          <w:rFonts w:ascii="Arial" w:hAnsi="Arial" w:cs="Arial"/>
          <w:color w:val="000000"/>
          <w:sz w:val="18"/>
          <w:szCs w:val="18"/>
        </w:rPr>
        <w:t>nemec@satpo.cz | +420 296 336 900 | www.satpo.cz</w:t>
      </w:r>
    </w:p>
    <w:sectPr w:rsidR="00B10A10" w:rsidRPr="00B10A10" w:rsidSect="00C654B0">
      <w:headerReference w:type="default" r:id="rId12"/>
      <w:footerReference w:type="default" r:id="rId13"/>
      <w:type w:val="continuous"/>
      <w:pgSz w:w="11900" w:h="16840"/>
      <w:pgMar w:top="1440" w:right="1080" w:bottom="1440" w:left="1080" w:header="51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6FFAF" w14:textId="77777777" w:rsidR="00BC6609" w:rsidRDefault="00BC6609" w:rsidP="00D96277">
      <w:r>
        <w:separator/>
      </w:r>
    </w:p>
  </w:endnote>
  <w:endnote w:type="continuationSeparator" w:id="0">
    <w:p w14:paraId="58C8F681" w14:textId="77777777" w:rsidR="00BC6609" w:rsidRDefault="00BC6609" w:rsidP="00D9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N Next W1G Medium">
    <w:altName w:val="Calibri"/>
    <w:panose1 w:val="00000000000000000000"/>
    <w:charset w:val="00"/>
    <w:family w:val="swiss"/>
    <w:notTrueType/>
    <w:pitch w:val="variable"/>
    <w:sig w:usb0="A00002A7" w:usb1="00000041" w:usb2="00000000" w:usb3="00000000" w:csb0="0000009F" w:csb1="00000000"/>
  </w:font>
  <w:font w:name="DIN Next W1G">
    <w:panose1 w:val="00000000000000000000"/>
    <w:charset w:val="00"/>
    <w:family w:val="swiss"/>
    <w:notTrueType/>
    <w:pitch w:val="variable"/>
    <w:sig w:usb0="A00002A7" w:usb1="00000041" w:usb2="00000000" w:usb3="00000000" w:csb0="0000009F" w:csb1="00000000"/>
  </w:font>
  <w:font w:name="DIN Next W1G Light">
    <w:altName w:val="Calibri"/>
    <w:panose1 w:val="00000000000000000000"/>
    <w:charset w:val="00"/>
    <w:family w:val="swiss"/>
    <w:notTrueType/>
    <w:pitch w:val="variable"/>
    <w:sig w:usb0="A00002A7" w:usb1="0000004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68C2" w14:textId="4866B11F" w:rsidR="00D96277" w:rsidRDefault="00D96277" w:rsidP="00D96277">
    <w:pPr>
      <w:pStyle w:val="Zkladntext"/>
      <w:spacing w:before="6"/>
      <w:rPr>
        <w:sz w:val="13"/>
      </w:rPr>
    </w:pPr>
  </w:p>
  <w:p w14:paraId="1E9CD0C0" w14:textId="71E78D24" w:rsidR="009C4116" w:rsidRPr="00B10A10" w:rsidRDefault="00864CEC" w:rsidP="007164A6">
    <w:pPr>
      <w:pStyle w:val="Bezodstavcovhostylu"/>
      <w:tabs>
        <w:tab w:val="left" w:pos="350"/>
      </w:tabs>
      <w:jc w:val="center"/>
      <w:rPr>
        <w:rFonts w:ascii="DIN Next W1G Light" w:hAnsi="DIN Next W1G Light" w:cs="DIN Next W1G Light"/>
        <w:sz w:val="18"/>
        <w:szCs w:val="18"/>
        <w:lang w:val="en-US"/>
      </w:rPr>
    </w:pPr>
    <w:r w:rsidRPr="00B10A10">
      <w:rPr>
        <w:rFonts w:ascii="DIN Next W1G Medium" w:hAnsi="DIN Next W1G Medium" w:cs="DIN Next W1G"/>
        <w:noProof/>
        <w:sz w:val="18"/>
        <w:szCs w:val="18"/>
        <w:lang w:val="en-US"/>
      </w:rPr>
      <w:t>SATPO</w:t>
    </w:r>
    <w:r w:rsidR="00B10A10" w:rsidRPr="00B10A10">
      <w:rPr>
        <w:rFonts w:ascii="DIN Next W1G Medium" w:hAnsi="DIN Next W1G Medium" w:cs="DIN Next W1G"/>
        <w:noProof/>
        <w:sz w:val="18"/>
        <w:szCs w:val="18"/>
        <w:lang w:val="en-US"/>
      </w:rPr>
      <w:t xml:space="preserve"> management, s.r.o.</w:t>
    </w:r>
    <w:r w:rsidR="006951FF" w:rsidRPr="00B10A10">
      <w:rPr>
        <w:rFonts w:ascii="DIN Next W1G Medium" w:hAnsi="DIN Next W1G Medium" w:cs="DIN Next W1G"/>
        <w:noProof/>
        <w:sz w:val="18"/>
        <w:szCs w:val="18"/>
        <w:lang w:val="en-US"/>
      </w:rPr>
      <w:t xml:space="preserve">  </w:t>
    </w:r>
    <w:r w:rsidR="006351C1" w:rsidRPr="00B10A10">
      <w:rPr>
        <w:rFonts w:ascii="DIN Next W1G Medium" w:hAnsi="DIN Next W1G Medium" w:cs="DIN Next W1G Medium"/>
        <w:noProof/>
        <w:color w:val="9E0002"/>
        <w:sz w:val="18"/>
        <w:szCs w:val="18"/>
        <w:lang w:val="en-US"/>
      </w:rPr>
      <w:t>|</w:t>
    </w:r>
    <w:r w:rsidR="006351C1" w:rsidRPr="00B10A10">
      <w:rPr>
        <w:rFonts w:ascii="DIN Next W1G Medium" w:hAnsi="DIN Next W1G Medium" w:cs="DIN Next W1G Medium"/>
        <w:noProof/>
        <w:color w:val="9E0002"/>
        <w:spacing w:val="-8"/>
        <w:sz w:val="18"/>
        <w:szCs w:val="18"/>
        <w:lang w:val="en-US"/>
      </w:rPr>
      <w:t> </w:t>
    </w:r>
    <w:r w:rsidR="009C4116" w:rsidRPr="00B10A10">
      <w:rPr>
        <w:rFonts w:ascii="DIN Next W1G Light" w:hAnsi="DIN Next W1G Light" w:cs="DIN Next W1G Light"/>
        <w:noProof/>
        <w:sz w:val="18"/>
        <w:szCs w:val="18"/>
        <w:lang w:val="en-US"/>
      </w:rPr>
      <w:t>Holečkova 3331/</w:t>
    </w:r>
    <w:r w:rsidR="006351C1" w:rsidRPr="00B10A10">
      <w:rPr>
        <w:rFonts w:ascii="DIN Next W1G Light" w:hAnsi="DIN Next W1G Light" w:cs="DIN Next W1G Light"/>
        <w:noProof/>
        <w:sz w:val="18"/>
        <w:szCs w:val="18"/>
        <w:lang w:val="en-US"/>
      </w:rPr>
      <w:t xml:space="preserve">35  </w:t>
    </w:r>
    <w:r w:rsidR="006351C1" w:rsidRPr="00B10A10">
      <w:rPr>
        <w:rFonts w:ascii="DIN Next W1G Medium" w:hAnsi="DIN Next W1G Medium" w:cs="DIN Next W1G Medium"/>
        <w:noProof/>
        <w:color w:val="9E0002"/>
        <w:sz w:val="18"/>
        <w:szCs w:val="18"/>
        <w:lang w:val="en-US"/>
      </w:rPr>
      <w:t>|</w:t>
    </w:r>
    <w:r w:rsidR="006351C1" w:rsidRPr="00B10A10">
      <w:rPr>
        <w:rFonts w:ascii="DIN Next W1G Medium" w:hAnsi="DIN Next W1G Medium" w:cs="DIN Next W1G Medium"/>
        <w:noProof/>
        <w:color w:val="9E0002"/>
        <w:spacing w:val="-8"/>
        <w:sz w:val="18"/>
        <w:szCs w:val="18"/>
        <w:lang w:val="en-US"/>
      </w:rPr>
      <w:t> </w:t>
    </w:r>
    <w:r w:rsidR="009C4116" w:rsidRPr="00B10A10">
      <w:rPr>
        <w:rFonts w:ascii="DIN Next W1G Light" w:hAnsi="DIN Next W1G Light" w:cs="DIN Next W1G Light"/>
        <w:noProof/>
        <w:sz w:val="18"/>
        <w:szCs w:val="18"/>
        <w:lang w:val="en-US"/>
      </w:rPr>
      <w:t>150 00 Praha 5</w:t>
    </w:r>
    <w:r w:rsidR="006351C1" w:rsidRPr="00B10A10">
      <w:rPr>
        <w:rFonts w:ascii="DIN Next W1G Light" w:hAnsi="DIN Next W1G Light" w:cs="DIN Next W1G Light"/>
        <w:noProof/>
        <w:sz w:val="18"/>
        <w:szCs w:val="18"/>
        <w:lang w:val="en-US"/>
      </w:rPr>
      <w:t xml:space="preserve">  </w:t>
    </w:r>
    <w:r w:rsidR="006351C1" w:rsidRPr="00B10A10">
      <w:rPr>
        <w:rFonts w:ascii="DIN Next W1G Medium" w:hAnsi="DIN Next W1G Medium" w:cs="DIN Next W1G Medium"/>
        <w:noProof/>
        <w:color w:val="9E0002"/>
        <w:sz w:val="18"/>
        <w:szCs w:val="18"/>
        <w:lang w:val="en-US"/>
      </w:rPr>
      <w:t>|</w:t>
    </w:r>
    <w:r w:rsidR="006351C1" w:rsidRPr="00B10A10">
      <w:rPr>
        <w:rFonts w:ascii="DIN Next W1G Medium" w:hAnsi="DIN Next W1G Medium" w:cs="DIN Next W1G Medium"/>
        <w:noProof/>
        <w:color w:val="9E0002"/>
        <w:spacing w:val="-8"/>
        <w:sz w:val="18"/>
        <w:szCs w:val="18"/>
        <w:lang w:val="en-US"/>
      </w:rPr>
      <w:t> </w:t>
    </w:r>
    <w:r w:rsidR="009C4116" w:rsidRPr="00B10A10">
      <w:rPr>
        <w:rFonts w:ascii="DIN Next W1G Light" w:hAnsi="DIN Next W1G Light" w:cs="DIN Next W1G Light"/>
        <w:noProof/>
        <w:sz w:val="18"/>
        <w:szCs w:val="18"/>
        <w:lang w:val="en-US"/>
      </w:rPr>
      <w:t>+420 296 336 900</w:t>
    </w:r>
    <w:r w:rsidR="006351C1" w:rsidRPr="00B10A10">
      <w:rPr>
        <w:rFonts w:ascii="DIN Next W1G Light" w:hAnsi="DIN Next W1G Light" w:cs="DIN Next W1G Light"/>
        <w:sz w:val="18"/>
        <w:szCs w:val="18"/>
        <w:lang w:val="en-US"/>
      </w:rPr>
      <w:t xml:space="preserve"> </w:t>
    </w:r>
    <w:r w:rsidR="006351C1" w:rsidRPr="00B10A10">
      <w:rPr>
        <w:rFonts w:ascii="DIN Next W1G Medium" w:hAnsi="DIN Next W1G Medium" w:cs="DIN Next W1G Medium"/>
        <w:color w:val="9E0002"/>
        <w:sz w:val="18"/>
        <w:szCs w:val="18"/>
        <w:lang w:val="en-US"/>
      </w:rPr>
      <w:t>|</w:t>
    </w:r>
    <w:r w:rsidR="006351C1" w:rsidRPr="00B10A10">
      <w:rPr>
        <w:rFonts w:ascii="DIN Next W1G Medium" w:hAnsi="DIN Next W1G Medium" w:cs="DIN Next W1G Medium"/>
        <w:color w:val="9E0002"/>
        <w:spacing w:val="-8"/>
        <w:sz w:val="18"/>
        <w:szCs w:val="18"/>
        <w:lang w:val="en-US"/>
      </w:rPr>
      <w:t> </w:t>
    </w:r>
    <w:r w:rsidR="009C4116" w:rsidRPr="00B10A10">
      <w:rPr>
        <w:rFonts w:ascii="DIN Next W1G Light" w:hAnsi="DIN Next W1G Light" w:cs="DIN Next W1G Light"/>
        <w:sz w:val="18"/>
        <w:szCs w:val="18"/>
        <w:lang w:val="en-US"/>
      </w:rPr>
      <w:t>www.satpo.cz</w:t>
    </w:r>
  </w:p>
  <w:p w14:paraId="4468FCF6" w14:textId="2C8C54C5" w:rsidR="00D96277" w:rsidRPr="00570A33" w:rsidRDefault="00D96277" w:rsidP="001418C0">
    <w:pPr>
      <w:spacing w:before="137"/>
      <w:jc w:val="right"/>
      <w:rPr>
        <w:rFonts w:ascii="Arial" w:hAnsi="Arial" w:cs="Arial"/>
        <w:color w:val="A6A6A6" w:themeColor="background1" w:themeShade="A6"/>
      </w:rPr>
    </w:pPr>
    <w:r w:rsidRPr="0092301A">
      <w:rPr>
        <w:rFonts w:ascii="Arial" w:hAnsi="Arial" w:cs="Arial"/>
        <w:color w:val="C00000"/>
        <w:u w:val="single"/>
      </w:rPr>
      <w:t xml:space="preserve"> </w:t>
    </w:r>
  </w:p>
  <w:p w14:paraId="0ABD3F3D" w14:textId="77777777" w:rsidR="00D96277" w:rsidRDefault="00D96277">
    <w:pPr>
      <w:pStyle w:val="Zpat"/>
    </w:pPr>
  </w:p>
  <w:p w14:paraId="192FC0C8" w14:textId="77777777" w:rsidR="00D96277" w:rsidRDefault="00D962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1B202" w14:textId="77777777" w:rsidR="00BC6609" w:rsidRDefault="00BC6609" w:rsidP="00D96277">
      <w:r>
        <w:separator/>
      </w:r>
    </w:p>
  </w:footnote>
  <w:footnote w:type="continuationSeparator" w:id="0">
    <w:p w14:paraId="65B3FF43" w14:textId="77777777" w:rsidR="00BC6609" w:rsidRDefault="00BC6609" w:rsidP="00D96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57" w14:textId="31F078C4" w:rsidR="00D96277" w:rsidRDefault="00BD05A5" w:rsidP="00CB5783">
    <w:pPr>
      <w:pStyle w:val="Zhlav"/>
      <w:tabs>
        <w:tab w:val="clear" w:pos="4536"/>
        <w:tab w:val="clear" w:pos="9072"/>
        <w:tab w:val="left" w:pos="8200"/>
      </w:tabs>
      <w:ind w:left="7710"/>
    </w:pPr>
    <w:r>
      <w:t xml:space="preserve">                                                           </w:t>
    </w:r>
    <w:r w:rsidR="00864CEC">
      <w:t xml:space="preserve">   </w:t>
    </w:r>
    <w:r w:rsidR="00864CEC" w:rsidRPr="00864CEC">
      <w:rPr>
        <w:noProof/>
      </w:rPr>
      <w:drawing>
        <wp:inline distT="0" distB="0" distL="0" distR="0" wp14:anchorId="7F5CBAE9" wp14:editId="237B7714">
          <wp:extent cx="1384300" cy="3556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43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19CF"/>
    <w:multiLevelType w:val="hybridMultilevel"/>
    <w:tmpl w:val="F5369C46"/>
    <w:lvl w:ilvl="0" w:tplc="BCF8E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E026F"/>
    <w:multiLevelType w:val="hybridMultilevel"/>
    <w:tmpl w:val="34A4E892"/>
    <w:lvl w:ilvl="0" w:tplc="DE669B16">
      <w:numFmt w:val="bullet"/>
      <w:lvlText w:val="•"/>
      <w:lvlJc w:val="left"/>
      <w:pPr>
        <w:ind w:left="1330" w:hanging="397"/>
      </w:pPr>
      <w:rPr>
        <w:rFonts w:ascii="Webdings" w:eastAsia="Webdings" w:hAnsi="Webdings" w:cs="Webdings" w:hint="default"/>
        <w:color w:val="939598"/>
        <w:w w:val="100"/>
        <w:sz w:val="24"/>
        <w:szCs w:val="24"/>
        <w:lang w:val="cs-CZ" w:eastAsia="cs-CZ" w:bidi="cs-CZ"/>
      </w:rPr>
    </w:lvl>
    <w:lvl w:ilvl="1" w:tplc="0886569A">
      <w:numFmt w:val="bullet"/>
      <w:lvlText w:val="•"/>
      <w:lvlJc w:val="left"/>
      <w:pPr>
        <w:ind w:left="2356" w:hanging="397"/>
      </w:pPr>
      <w:rPr>
        <w:rFonts w:hint="default"/>
        <w:lang w:val="cs-CZ" w:eastAsia="cs-CZ" w:bidi="cs-CZ"/>
      </w:rPr>
    </w:lvl>
    <w:lvl w:ilvl="2" w:tplc="A4724BB8">
      <w:numFmt w:val="bullet"/>
      <w:lvlText w:val="•"/>
      <w:lvlJc w:val="left"/>
      <w:pPr>
        <w:ind w:left="3372" w:hanging="397"/>
      </w:pPr>
      <w:rPr>
        <w:rFonts w:hint="default"/>
        <w:lang w:val="cs-CZ" w:eastAsia="cs-CZ" w:bidi="cs-CZ"/>
      </w:rPr>
    </w:lvl>
    <w:lvl w:ilvl="3" w:tplc="2960B3BA">
      <w:numFmt w:val="bullet"/>
      <w:lvlText w:val="•"/>
      <w:lvlJc w:val="left"/>
      <w:pPr>
        <w:ind w:left="4388" w:hanging="397"/>
      </w:pPr>
      <w:rPr>
        <w:rFonts w:hint="default"/>
        <w:lang w:val="cs-CZ" w:eastAsia="cs-CZ" w:bidi="cs-CZ"/>
      </w:rPr>
    </w:lvl>
    <w:lvl w:ilvl="4" w:tplc="5F64F9A2">
      <w:numFmt w:val="bullet"/>
      <w:lvlText w:val="•"/>
      <w:lvlJc w:val="left"/>
      <w:pPr>
        <w:ind w:left="5404" w:hanging="397"/>
      </w:pPr>
      <w:rPr>
        <w:rFonts w:hint="default"/>
        <w:lang w:val="cs-CZ" w:eastAsia="cs-CZ" w:bidi="cs-CZ"/>
      </w:rPr>
    </w:lvl>
    <w:lvl w:ilvl="5" w:tplc="7E3AF1B0">
      <w:numFmt w:val="bullet"/>
      <w:lvlText w:val="•"/>
      <w:lvlJc w:val="left"/>
      <w:pPr>
        <w:ind w:left="6420" w:hanging="397"/>
      </w:pPr>
      <w:rPr>
        <w:rFonts w:hint="default"/>
        <w:lang w:val="cs-CZ" w:eastAsia="cs-CZ" w:bidi="cs-CZ"/>
      </w:rPr>
    </w:lvl>
    <w:lvl w:ilvl="6" w:tplc="88C0CB18">
      <w:numFmt w:val="bullet"/>
      <w:lvlText w:val="•"/>
      <w:lvlJc w:val="left"/>
      <w:pPr>
        <w:ind w:left="7436" w:hanging="397"/>
      </w:pPr>
      <w:rPr>
        <w:rFonts w:hint="default"/>
        <w:lang w:val="cs-CZ" w:eastAsia="cs-CZ" w:bidi="cs-CZ"/>
      </w:rPr>
    </w:lvl>
    <w:lvl w:ilvl="7" w:tplc="E8906276">
      <w:numFmt w:val="bullet"/>
      <w:lvlText w:val="•"/>
      <w:lvlJc w:val="left"/>
      <w:pPr>
        <w:ind w:left="8452" w:hanging="397"/>
      </w:pPr>
      <w:rPr>
        <w:rFonts w:hint="default"/>
        <w:lang w:val="cs-CZ" w:eastAsia="cs-CZ" w:bidi="cs-CZ"/>
      </w:rPr>
    </w:lvl>
    <w:lvl w:ilvl="8" w:tplc="A5705F00">
      <w:numFmt w:val="bullet"/>
      <w:lvlText w:val="•"/>
      <w:lvlJc w:val="left"/>
      <w:pPr>
        <w:ind w:left="9468" w:hanging="397"/>
      </w:pPr>
      <w:rPr>
        <w:rFonts w:hint="default"/>
        <w:lang w:val="cs-CZ" w:eastAsia="cs-CZ" w:bidi="cs-CZ"/>
      </w:rPr>
    </w:lvl>
  </w:abstractNum>
  <w:num w:numId="1" w16cid:durableId="1495414728">
    <w:abstractNumId w:val="1"/>
  </w:num>
  <w:num w:numId="2" w16cid:durableId="1228762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9E"/>
    <w:rsid w:val="00000FA5"/>
    <w:rsid w:val="00005B5F"/>
    <w:rsid w:val="00006D99"/>
    <w:rsid w:val="0001139D"/>
    <w:rsid w:val="00013584"/>
    <w:rsid w:val="00014E61"/>
    <w:rsid w:val="00023236"/>
    <w:rsid w:val="000327DF"/>
    <w:rsid w:val="0003385B"/>
    <w:rsid w:val="00037CA5"/>
    <w:rsid w:val="0005079F"/>
    <w:rsid w:val="00052CCE"/>
    <w:rsid w:val="00056C47"/>
    <w:rsid w:val="0006205F"/>
    <w:rsid w:val="0006460C"/>
    <w:rsid w:val="0007749A"/>
    <w:rsid w:val="0008131F"/>
    <w:rsid w:val="00097162"/>
    <w:rsid w:val="000A1795"/>
    <w:rsid w:val="000B65C7"/>
    <w:rsid w:val="000B6CC9"/>
    <w:rsid w:val="000E1CBA"/>
    <w:rsid w:val="000F5356"/>
    <w:rsid w:val="000F6FFF"/>
    <w:rsid w:val="000F7ABA"/>
    <w:rsid w:val="00102FC8"/>
    <w:rsid w:val="0010354D"/>
    <w:rsid w:val="00110AFB"/>
    <w:rsid w:val="001177AE"/>
    <w:rsid w:val="00121717"/>
    <w:rsid w:val="0012720F"/>
    <w:rsid w:val="00127AF9"/>
    <w:rsid w:val="00135FD2"/>
    <w:rsid w:val="001418C0"/>
    <w:rsid w:val="001469FD"/>
    <w:rsid w:val="0015402F"/>
    <w:rsid w:val="0015470A"/>
    <w:rsid w:val="00166610"/>
    <w:rsid w:val="00171FDF"/>
    <w:rsid w:val="00173809"/>
    <w:rsid w:val="00176EA4"/>
    <w:rsid w:val="00185155"/>
    <w:rsid w:val="00185AAB"/>
    <w:rsid w:val="00186733"/>
    <w:rsid w:val="001C116F"/>
    <w:rsid w:val="001C38A9"/>
    <w:rsid w:val="001D063E"/>
    <w:rsid w:val="001D06B6"/>
    <w:rsid w:val="001D715B"/>
    <w:rsid w:val="001D7BA4"/>
    <w:rsid w:val="001D7FA4"/>
    <w:rsid w:val="001E09A7"/>
    <w:rsid w:val="001E0F68"/>
    <w:rsid w:val="00201D46"/>
    <w:rsid w:val="0020730E"/>
    <w:rsid w:val="0021756A"/>
    <w:rsid w:val="00223DB4"/>
    <w:rsid w:val="00231C20"/>
    <w:rsid w:val="0023512D"/>
    <w:rsid w:val="0024070A"/>
    <w:rsid w:val="002439BE"/>
    <w:rsid w:val="00255DA8"/>
    <w:rsid w:val="00256377"/>
    <w:rsid w:val="00257F32"/>
    <w:rsid w:val="002815FC"/>
    <w:rsid w:val="002A146C"/>
    <w:rsid w:val="002A6107"/>
    <w:rsid w:val="002D5921"/>
    <w:rsid w:val="002D6BA2"/>
    <w:rsid w:val="002E699D"/>
    <w:rsid w:val="002E7DAF"/>
    <w:rsid w:val="002F438D"/>
    <w:rsid w:val="002F5120"/>
    <w:rsid w:val="00301341"/>
    <w:rsid w:val="003120E8"/>
    <w:rsid w:val="0031338A"/>
    <w:rsid w:val="003157BD"/>
    <w:rsid w:val="003312CB"/>
    <w:rsid w:val="00336356"/>
    <w:rsid w:val="00337599"/>
    <w:rsid w:val="00340DE9"/>
    <w:rsid w:val="00355880"/>
    <w:rsid w:val="00357EB9"/>
    <w:rsid w:val="0037419E"/>
    <w:rsid w:val="003823A5"/>
    <w:rsid w:val="00387ECF"/>
    <w:rsid w:val="003A4B1B"/>
    <w:rsid w:val="003B14DF"/>
    <w:rsid w:val="003F750B"/>
    <w:rsid w:val="0041550D"/>
    <w:rsid w:val="004176B0"/>
    <w:rsid w:val="00423D4E"/>
    <w:rsid w:val="00433941"/>
    <w:rsid w:val="00443F80"/>
    <w:rsid w:val="004478CD"/>
    <w:rsid w:val="00456895"/>
    <w:rsid w:val="00464E45"/>
    <w:rsid w:val="00467802"/>
    <w:rsid w:val="00467DF3"/>
    <w:rsid w:val="0047020F"/>
    <w:rsid w:val="004809EC"/>
    <w:rsid w:val="00481B48"/>
    <w:rsid w:val="00484AB6"/>
    <w:rsid w:val="00485EDB"/>
    <w:rsid w:val="004860A8"/>
    <w:rsid w:val="00492F10"/>
    <w:rsid w:val="00493BA7"/>
    <w:rsid w:val="00495597"/>
    <w:rsid w:val="004A3EFC"/>
    <w:rsid w:val="004C1A48"/>
    <w:rsid w:val="004C4E50"/>
    <w:rsid w:val="004D1744"/>
    <w:rsid w:val="004E4487"/>
    <w:rsid w:val="004F5E36"/>
    <w:rsid w:val="005054EB"/>
    <w:rsid w:val="005103D0"/>
    <w:rsid w:val="005151DC"/>
    <w:rsid w:val="00525C4C"/>
    <w:rsid w:val="0053164F"/>
    <w:rsid w:val="00531EF5"/>
    <w:rsid w:val="00535E0D"/>
    <w:rsid w:val="00550905"/>
    <w:rsid w:val="00563BC1"/>
    <w:rsid w:val="00570A33"/>
    <w:rsid w:val="005802ED"/>
    <w:rsid w:val="00582C8C"/>
    <w:rsid w:val="00582FEF"/>
    <w:rsid w:val="0059474D"/>
    <w:rsid w:val="00594B15"/>
    <w:rsid w:val="005A1A9B"/>
    <w:rsid w:val="005A1FA5"/>
    <w:rsid w:val="005D4126"/>
    <w:rsid w:val="005D56A5"/>
    <w:rsid w:val="005D7008"/>
    <w:rsid w:val="005D7908"/>
    <w:rsid w:val="005E1741"/>
    <w:rsid w:val="005E18C1"/>
    <w:rsid w:val="005E3E5F"/>
    <w:rsid w:val="005F3D0F"/>
    <w:rsid w:val="006107F6"/>
    <w:rsid w:val="00611A83"/>
    <w:rsid w:val="00613225"/>
    <w:rsid w:val="006351C1"/>
    <w:rsid w:val="00636C59"/>
    <w:rsid w:val="006374F9"/>
    <w:rsid w:val="00647954"/>
    <w:rsid w:val="006515F9"/>
    <w:rsid w:val="00662617"/>
    <w:rsid w:val="0066420B"/>
    <w:rsid w:val="00683EED"/>
    <w:rsid w:val="006951FF"/>
    <w:rsid w:val="006C177A"/>
    <w:rsid w:val="006D5E7E"/>
    <w:rsid w:val="006E3934"/>
    <w:rsid w:val="006F409A"/>
    <w:rsid w:val="006F5A23"/>
    <w:rsid w:val="00702F0C"/>
    <w:rsid w:val="00705F77"/>
    <w:rsid w:val="007164A6"/>
    <w:rsid w:val="00731A23"/>
    <w:rsid w:val="0074488E"/>
    <w:rsid w:val="007468B0"/>
    <w:rsid w:val="00752AAE"/>
    <w:rsid w:val="007558BB"/>
    <w:rsid w:val="00755E98"/>
    <w:rsid w:val="0075699C"/>
    <w:rsid w:val="007702F8"/>
    <w:rsid w:val="00777087"/>
    <w:rsid w:val="007D0AF7"/>
    <w:rsid w:val="007D0B2A"/>
    <w:rsid w:val="00814916"/>
    <w:rsid w:val="008213D0"/>
    <w:rsid w:val="008331BB"/>
    <w:rsid w:val="00835E21"/>
    <w:rsid w:val="00847689"/>
    <w:rsid w:val="00851252"/>
    <w:rsid w:val="008523CD"/>
    <w:rsid w:val="00857243"/>
    <w:rsid w:val="0086356F"/>
    <w:rsid w:val="00864CEC"/>
    <w:rsid w:val="008705FD"/>
    <w:rsid w:val="008745A9"/>
    <w:rsid w:val="00874964"/>
    <w:rsid w:val="008773DA"/>
    <w:rsid w:val="00880BD5"/>
    <w:rsid w:val="00891A13"/>
    <w:rsid w:val="00894802"/>
    <w:rsid w:val="008A1701"/>
    <w:rsid w:val="008A1EC6"/>
    <w:rsid w:val="008C64F2"/>
    <w:rsid w:val="009052E9"/>
    <w:rsid w:val="009106E1"/>
    <w:rsid w:val="009147FA"/>
    <w:rsid w:val="009172DA"/>
    <w:rsid w:val="009229DE"/>
    <w:rsid w:val="0092301A"/>
    <w:rsid w:val="009242D1"/>
    <w:rsid w:val="00932BFB"/>
    <w:rsid w:val="009401F4"/>
    <w:rsid w:val="00944410"/>
    <w:rsid w:val="009447F8"/>
    <w:rsid w:val="009470EE"/>
    <w:rsid w:val="0097110F"/>
    <w:rsid w:val="00983099"/>
    <w:rsid w:val="0098383A"/>
    <w:rsid w:val="00997828"/>
    <w:rsid w:val="009A0E30"/>
    <w:rsid w:val="009A2009"/>
    <w:rsid w:val="009B43AD"/>
    <w:rsid w:val="009B5B2B"/>
    <w:rsid w:val="009C4116"/>
    <w:rsid w:val="009C7E0D"/>
    <w:rsid w:val="009F027B"/>
    <w:rsid w:val="00A045E4"/>
    <w:rsid w:val="00A05D70"/>
    <w:rsid w:val="00A201FF"/>
    <w:rsid w:val="00A26945"/>
    <w:rsid w:val="00A42480"/>
    <w:rsid w:val="00A5162D"/>
    <w:rsid w:val="00A5337B"/>
    <w:rsid w:val="00A608AB"/>
    <w:rsid w:val="00A62CCD"/>
    <w:rsid w:val="00A7493E"/>
    <w:rsid w:val="00A7509A"/>
    <w:rsid w:val="00A768B0"/>
    <w:rsid w:val="00A81686"/>
    <w:rsid w:val="00A821E1"/>
    <w:rsid w:val="00A82569"/>
    <w:rsid w:val="00A87B58"/>
    <w:rsid w:val="00A91590"/>
    <w:rsid w:val="00A95E26"/>
    <w:rsid w:val="00AB52F0"/>
    <w:rsid w:val="00AC7099"/>
    <w:rsid w:val="00AD011C"/>
    <w:rsid w:val="00AF260F"/>
    <w:rsid w:val="00AF5137"/>
    <w:rsid w:val="00AF79E6"/>
    <w:rsid w:val="00B00F25"/>
    <w:rsid w:val="00B0396B"/>
    <w:rsid w:val="00B04E97"/>
    <w:rsid w:val="00B10A10"/>
    <w:rsid w:val="00B15D6B"/>
    <w:rsid w:val="00B16E8F"/>
    <w:rsid w:val="00B2685D"/>
    <w:rsid w:val="00B32462"/>
    <w:rsid w:val="00B32925"/>
    <w:rsid w:val="00B33AE0"/>
    <w:rsid w:val="00B349A7"/>
    <w:rsid w:val="00B3672D"/>
    <w:rsid w:val="00B4168A"/>
    <w:rsid w:val="00B51DE3"/>
    <w:rsid w:val="00B6609C"/>
    <w:rsid w:val="00B73519"/>
    <w:rsid w:val="00B7386B"/>
    <w:rsid w:val="00B817DA"/>
    <w:rsid w:val="00B87034"/>
    <w:rsid w:val="00B954FC"/>
    <w:rsid w:val="00B97666"/>
    <w:rsid w:val="00BA00E1"/>
    <w:rsid w:val="00BB3907"/>
    <w:rsid w:val="00BC4DCB"/>
    <w:rsid w:val="00BC6609"/>
    <w:rsid w:val="00BC7809"/>
    <w:rsid w:val="00BD05A5"/>
    <w:rsid w:val="00BD085A"/>
    <w:rsid w:val="00BD4DF6"/>
    <w:rsid w:val="00BE1ECF"/>
    <w:rsid w:val="00BE72E7"/>
    <w:rsid w:val="00C00700"/>
    <w:rsid w:val="00C0304F"/>
    <w:rsid w:val="00C05E81"/>
    <w:rsid w:val="00C251EA"/>
    <w:rsid w:val="00C36FAC"/>
    <w:rsid w:val="00C57F95"/>
    <w:rsid w:val="00C60B46"/>
    <w:rsid w:val="00C63693"/>
    <w:rsid w:val="00C654B0"/>
    <w:rsid w:val="00C664A4"/>
    <w:rsid w:val="00C70574"/>
    <w:rsid w:val="00C921B0"/>
    <w:rsid w:val="00C943D9"/>
    <w:rsid w:val="00CB076C"/>
    <w:rsid w:val="00CB1204"/>
    <w:rsid w:val="00CB5783"/>
    <w:rsid w:val="00CC0F4A"/>
    <w:rsid w:val="00CC565D"/>
    <w:rsid w:val="00CD3F55"/>
    <w:rsid w:val="00CE6AEE"/>
    <w:rsid w:val="00CF1EA1"/>
    <w:rsid w:val="00CF56CD"/>
    <w:rsid w:val="00CF58A2"/>
    <w:rsid w:val="00D14BF2"/>
    <w:rsid w:val="00D23F67"/>
    <w:rsid w:val="00D30AC8"/>
    <w:rsid w:val="00D35ADA"/>
    <w:rsid w:val="00D44EFB"/>
    <w:rsid w:val="00D63CFD"/>
    <w:rsid w:val="00D66C66"/>
    <w:rsid w:val="00D70128"/>
    <w:rsid w:val="00D7039E"/>
    <w:rsid w:val="00D96277"/>
    <w:rsid w:val="00DA30EF"/>
    <w:rsid w:val="00DB1EC3"/>
    <w:rsid w:val="00DB33CA"/>
    <w:rsid w:val="00DB7D14"/>
    <w:rsid w:val="00DC1433"/>
    <w:rsid w:val="00DD3579"/>
    <w:rsid w:val="00DD6F42"/>
    <w:rsid w:val="00DD7181"/>
    <w:rsid w:val="00DE0C26"/>
    <w:rsid w:val="00DE100D"/>
    <w:rsid w:val="00DE2E40"/>
    <w:rsid w:val="00DE7695"/>
    <w:rsid w:val="00DF53FF"/>
    <w:rsid w:val="00E01D3D"/>
    <w:rsid w:val="00E14010"/>
    <w:rsid w:val="00E17ECA"/>
    <w:rsid w:val="00E411C4"/>
    <w:rsid w:val="00E415A4"/>
    <w:rsid w:val="00E5235E"/>
    <w:rsid w:val="00E549CF"/>
    <w:rsid w:val="00E722FD"/>
    <w:rsid w:val="00E82D33"/>
    <w:rsid w:val="00E85AF6"/>
    <w:rsid w:val="00E8675E"/>
    <w:rsid w:val="00E9529B"/>
    <w:rsid w:val="00EC60C7"/>
    <w:rsid w:val="00EC6685"/>
    <w:rsid w:val="00EF0889"/>
    <w:rsid w:val="00EF0B62"/>
    <w:rsid w:val="00F05EDA"/>
    <w:rsid w:val="00F15299"/>
    <w:rsid w:val="00F22072"/>
    <w:rsid w:val="00F30E21"/>
    <w:rsid w:val="00F33AA5"/>
    <w:rsid w:val="00F451A1"/>
    <w:rsid w:val="00F46BF1"/>
    <w:rsid w:val="00F50C12"/>
    <w:rsid w:val="00F63D33"/>
    <w:rsid w:val="00F64C6B"/>
    <w:rsid w:val="00F65025"/>
    <w:rsid w:val="00F90E23"/>
    <w:rsid w:val="00FB3DFF"/>
    <w:rsid w:val="00FB75B3"/>
    <w:rsid w:val="00FC09A9"/>
    <w:rsid w:val="00FC353D"/>
    <w:rsid w:val="00FC38B8"/>
    <w:rsid w:val="00FE0F6E"/>
    <w:rsid w:val="00FE16DB"/>
    <w:rsid w:val="00FE4A29"/>
    <w:rsid w:val="00FE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A1E79"/>
  <w15:docId w15:val="{DA401344-F36D-4416-AF35-DF182CEA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1"/>
      <w:ind w:left="933"/>
      <w:outlineLvl w:val="0"/>
    </w:pPr>
    <w:rPr>
      <w:sz w:val="30"/>
      <w:szCs w:val="3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7B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C1A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spacing w:line="288" w:lineRule="exact"/>
      <w:ind w:left="1330" w:hanging="398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rsid w:val="002E7DA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71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181"/>
    <w:rPr>
      <w:rFonts w:ascii="Segoe UI" w:eastAsia="Calibri" w:hAnsi="Segoe UI" w:cs="Segoe UI"/>
      <w:sz w:val="18"/>
      <w:szCs w:val="18"/>
      <w:lang w:val="cs-CZ" w:eastAsia="cs-CZ" w:bidi="cs-CZ"/>
    </w:rPr>
  </w:style>
  <w:style w:type="character" w:styleId="Nevyeenzmnka">
    <w:name w:val="Unresolved Mention"/>
    <w:basedOn w:val="Standardnpsmoodstavce"/>
    <w:uiPriority w:val="99"/>
    <w:semiHidden/>
    <w:unhideWhenUsed/>
    <w:rsid w:val="00BD085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962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6277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D962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6277"/>
    <w:rPr>
      <w:rFonts w:ascii="Calibri" w:eastAsia="Calibri" w:hAnsi="Calibri" w:cs="Calibri"/>
      <w:lang w:val="cs-CZ" w:eastAsia="cs-CZ" w:bidi="cs-CZ"/>
    </w:rPr>
  </w:style>
  <w:style w:type="character" w:styleId="Sledovanodkaz">
    <w:name w:val="FollowedHyperlink"/>
    <w:basedOn w:val="Standardnpsmoodstavce"/>
    <w:uiPriority w:val="99"/>
    <w:semiHidden/>
    <w:unhideWhenUsed/>
    <w:rsid w:val="003F750B"/>
    <w:rPr>
      <w:color w:val="800080" w:themeColor="followedHyperlink"/>
      <w:u w:val="single"/>
    </w:rPr>
  </w:style>
  <w:style w:type="paragraph" w:customStyle="1" w:styleId="Bezodstavcovhostylu">
    <w:name w:val="[Bez odstavcového stylu]"/>
    <w:rsid w:val="009C4116"/>
    <w:pPr>
      <w:widowControl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cs-CZ"/>
    </w:rPr>
  </w:style>
  <w:style w:type="paragraph" w:customStyle="1" w:styleId="p1">
    <w:name w:val="p1"/>
    <w:basedOn w:val="Normln"/>
    <w:rsid w:val="00173809"/>
    <w:pPr>
      <w:widowControl/>
      <w:autoSpaceDE/>
      <w:autoSpaceDN/>
    </w:pPr>
    <w:rPr>
      <w:rFonts w:ascii="Helvetica" w:eastAsiaTheme="minorHAnsi" w:hAnsi="Helvetica" w:cs="Aptos"/>
      <w:sz w:val="14"/>
      <w:szCs w:val="14"/>
      <w:lang w:bidi="ar-SA"/>
    </w:rPr>
  </w:style>
  <w:style w:type="paragraph" w:styleId="Prosttext">
    <w:name w:val="Plain Text"/>
    <w:basedOn w:val="Normln"/>
    <w:link w:val="ProsttextChar"/>
    <w:uiPriority w:val="99"/>
    <w:unhideWhenUsed/>
    <w:rsid w:val="00173809"/>
    <w:pPr>
      <w:widowControl/>
      <w:autoSpaceDE/>
      <w:autoSpaceDN/>
    </w:pPr>
    <w:rPr>
      <w:rFonts w:ascii="Arial" w:hAnsi="Arial" w:cs="Times New Roman"/>
      <w:sz w:val="20"/>
      <w:szCs w:val="21"/>
      <w:lang w:bidi="ar-SA"/>
    </w:rPr>
  </w:style>
  <w:style w:type="character" w:customStyle="1" w:styleId="ProsttextChar">
    <w:name w:val="Prostý text Char"/>
    <w:basedOn w:val="Standardnpsmoodstavce"/>
    <w:link w:val="Prosttext"/>
    <w:uiPriority w:val="99"/>
    <w:rsid w:val="00173809"/>
    <w:rPr>
      <w:rFonts w:ascii="Arial" w:eastAsia="Calibri" w:hAnsi="Arial" w:cs="Times New Roman"/>
      <w:sz w:val="20"/>
      <w:szCs w:val="21"/>
      <w:lang w:val="cs-CZ" w:eastAsia="cs-CZ"/>
    </w:rPr>
  </w:style>
  <w:style w:type="paragraph" w:customStyle="1" w:styleId="Zkladnodstavec">
    <w:name w:val="[Základní odstavec]"/>
    <w:basedOn w:val="Normln"/>
    <w:uiPriority w:val="99"/>
    <w:rsid w:val="00173809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 w:bidi="ar-SA"/>
    </w:rPr>
  </w:style>
  <w:style w:type="paragraph" w:styleId="Normlnweb">
    <w:name w:val="Normal (Web)"/>
    <w:basedOn w:val="Normln"/>
    <w:uiPriority w:val="99"/>
    <w:unhideWhenUsed/>
    <w:rsid w:val="00D14B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pple-converted-space">
    <w:name w:val="apple-converted-space"/>
    <w:basedOn w:val="Standardnpsmoodstavce"/>
    <w:rsid w:val="005D56A5"/>
  </w:style>
  <w:style w:type="character" w:customStyle="1" w:styleId="normaltextrun">
    <w:name w:val="normaltextrun"/>
    <w:basedOn w:val="Standardnpsmoodstavce"/>
    <w:rsid w:val="00F90E23"/>
  </w:style>
  <w:style w:type="character" w:customStyle="1" w:styleId="eop">
    <w:name w:val="eop"/>
    <w:basedOn w:val="Standardnpsmoodstavce"/>
    <w:rsid w:val="00F90E23"/>
  </w:style>
  <w:style w:type="character" w:customStyle="1" w:styleId="Nadpis3Char">
    <w:name w:val="Nadpis 3 Char"/>
    <w:basedOn w:val="Standardnpsmoodstavce"/>
    <w:link w:val="Nadpis3"/>
    <w:uiPriority w:val="9"/>
    <w:rsid w:val="004C1A4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 w:bidi="cs-CZ"/>
    </w:rPr>
  </w:style>
  <w:style w:type="character" w:styleId="Siln">
    <w:name w:val="Strong"/>
    <w:basedOn w:val="Standardnpsmoodstavce"/>
    <w:uiPriority w:val="22"/>
    <w:qFormat/>
    <w:rsid w:val="004C1A48"/>
    <w:rPr>
      <w:b/>
      <w:bCs/>
    </w:rPr>
  </w:style>
  <w:style w:type="character" w:styleId="Zdraznn">
    <w:name w:val="Emphasis"/>
    <w:basedOn w:val="Standardnpsmoodstavce"/>
    <w:uiPriority w:val="20"/>
    <w:qFormat/>
    <w:rsid w:val="004C1A48"/>
    <w:rPr>
      <w:i/>
      <w:iCs/>
    </w:rPr>
  </w:style>
  <w:style w:type="paragraph" w:styleId="Revize">
    <w:name w:val="Revision"/>
    <w:hidden/>
    <w:uiPriority w:val="99"/>
    <w:semiHidden/>
    <w:rsid w:val="00B0396B"/>
    <w:pPr>
      <w:widowControl/>
      <w:autoSpaceDE/>
      <w:autoSpaceDN/>
    </w:pPr>
    <w:rPr>
      <w:rFonts w:ascii="Calibri" w:eastAsia="Calibri" w:hAnsi="Calibri" w:cs="Calibri"/>
      <w:lang w:val="cs-CZ" w:eastAsia="cs-CZ" w:bidi="cs-CZ"/>
    </w:rPr>
  </w:style>
  <w:style w:type="character" w:customStyle="1" w:styleId="ms-1">
    <w:name w:val="ms-1"/>
    <w:basedOn w:val="Standardnpsmoodstavce"/>
    <w:rsid w:val="009052E9"/>
  </w:style>
  <w:style w:type="character" w:customStyle="1" w:styleId="max-w-15ch">
    <w:name w:val="max-w-[15ch]"/>
    <w:basedOn w:val="Standardnpsmoodstavce"/>
    <w:rsid w:val="009052E9"/>
  </w:style>
  <w:style w:type="character" w:customStyle="1" w:styleId="Nadpis2Char">
    <w:name w:val="Nadpis 2 Char"/>
    <w:basedOn w:val="Standardnpsmoodstavce"/>
    <w:link w:val="Nadpis2"/>
    <w:uiPriority w:val="9"/>
    <w:semiHidden/>
    <w:rsid w:val="00A87B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zidence-laurova.cz/?utm_source=tiskova+zprava&amp;utm_medium=referral&amp;utm_campaign=lau+tiskova+zprava+09+2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31989D3DDD344D9F45E595B6A6C488" ma:contentTypeVersion="12" ma:contentTypeDescription="Vytvoří nový dokument" ma:contentTypeScope="" ma:versionID="4c235dcd12476839930a3ff73ae21421">
  <xsd:schema xmlns:xsd="http://www.w3.org/2001/XMLSchema" xmlns:xs="http://www.w3.org/2001/XMLSchema" xmlns:p="http://schemas.microsoft.com/office/2006/metadata/properties" xmlns:ns2="a36bc08b-c011-4011-b77c-7160f804eb60" xmlns:ns3="2fa2a015-1a6d-4793-a546-fa589e84922e" targetNamespace="http://schemas.microsoft.com/office/2006/metadata/properties" ma:root="true" ma:fieldsID="fb907a1a2568e56bf5d47db09f66eb5a" ns2:_="" ns3:_="">
    <xsd:import namespace="a36bc08b-c011-4011-b77c-7160f804eb60"/>
    <xsd:import namespace="2fa2a015-1a6d-4793-a546-fa589e849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bc08b-c011-4011-b77c-7160f804e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6dc02c0e-d447-4291-936d-9365f70e60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a015-1a6d-4793-a546-fa589e84922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af09512-c531-46fe-9d86-11bd86b60e62}" ma:internalName="TaxCatchAll" ma:showField="CatchAllData" ma:web="2fa2a015-1a6d-4793-a546-fa589e8492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6bc08b-c011-4011-b77c-7160f804eb60">
      <Terms xmlns="http://schemas.microsoft.com/office/infopath/2007/PartnerControls"/>
    </lcf76f155ced4ddcb4097134ff3c332f>
    <TaxCatchAll xmlns="2fa2a015-1a6d-4793-a546-fa589e84922e" xsi:nil="true"/>
  </documentManagement>
</p:properties>
</file>

<file path=customXml/itemProps1.xml><?xml version="1.0" encoding="utf-8"?>
<ds:datastoreItem xmlns:ds="http://schemas.openxmlformats.org/officeDocument/2006/customXml" ds:itemID="{C8AEFCC1-45F5-2047-919A-1B355BA2A0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D3E430-F794-4327-8094-8ED46A6FB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6bc08b-c011-4011-b77c-7160f804eb60"/>
    <ds:schemaRef ds:uri="2fa2a015-1a6d-4793-a546-fa589e849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38602-4244-4C1B-A43C-539BBBC2F2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F64D7C-BD7F-47B4-ABB7-DEF75B598B20}">
  <ds:schemaRefs>
    <ds:schemaRef ds:uri="http://schemas.microsoft.com/office/2006/metadata/properties"/>
    <ds:schemaRef ds:uri="http://schemas.microsoft.com/office/infopath/2007/PartnerControls"/>
    <ds:schemaRef ds:uri="a36bc08b-c011-4011-b77c-7160f804eb60"/>
    <ds:schemaRef ds:uri="2fa2a015-1a6d-4793-a546-fa589e8492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2019-12_CityHome_letak_A4_Allianz_2 17.41.03.pdf</vt:lpstr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2019-12_CityHome_letak_A4_Allianz_2 17.41.03.pdf</dc:title>
  <dc:creator>Tomšů Tereza</dc:creator>
  <cp:lastModifiedBy>Němec Ondřej</cp:lastModifiedBy>
  <cp:revision>2</cp:revision>
  <cp:lastPrinted>2020-01-28T15:04:00Z</cp:lastPrinted>
  <dcterms:created xsi:type="dcterms:W3CDTF">2025-09-23T13:05:00Z</dcterms:created>
  <dcterms:modified xsi:type="dcterms:W3CDTF">2025-09-23T13:05:00Z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Náhled</vt:lpwstr>
  </property>
  <property fmtid="{D5CDD505-2E9C-101B-9397-08002B2CF9AE}" pid="4" name="LastSaved">
    <vt:filetime>2020-01-15T00:00:00Z</vt:filetime>
  </property>
  <property fmtid="{D5CDD505-2E9C-101B-9397-08002B2CF9AE}" pid="5" name="ContentTypeId">
    <vt:lpwstr>0x0101006131989D3DDD344D9F45E595B6A6C488</vt:lpwstr>
  </property>
</Properties>
</file>